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407B2" w14:textId="667A55E3" w:rsidR="00945437" w:rsidRPr="00230906" w:rsidRDefault="00230906" w:rsidP="00945437">
      <w:pPr>
        <w:rPr>
          <w:rFonts w:ascii="Arial" w:hAnsi="Arial" w:cs="Arial"/>
          <w:b/>
          <w:bCs/>
          <w:highlight w:val="yellow"/>
        </w:rPr>
      </w:pPr>
      <w:r w:rsidRPr="00230906">
        <w:rPr>
          <w:rFonts w:ascii="Arial" w:hAnsi="Arial" w:cs="Arial"/>
          <w:b/>
          <w:bCs/>
          <w:highlight w:val="yellow"/>
        </w:rPr>
        <w:t xml:space="preserve">DRAFT </w:t>
      </w:r>
      <w:r w:rsidR="00427C01">
        <w:rPr>
          <w:rFonts w:ascii="Arial" w:hAnsi="Arial" w:cs="Arial"/>
          <w:b/>
          <w:bCs/>
          <w:highlight w:val="yellow"/>
        </w:rPr>
        <w:t>FINAL</w:t>
      </w:r>
      <w:r w:rsidRPr="00230906">
        <w:rPr>
          <w:rFonts w:ascii="Arial" w:hAnsi="Arial" w:cs="Arial"/>
          <w:b/>
          <w:bCs/>
          <w:highlight w:val="yellow"/>
        </w:rPr>
        <w:t>– FOR POSTING ON USC RESOURCES</w:t>
      </w:r>
    </w:p>
    <w:p w14:paraId="0155669B" w14:textId="2658F18A" w:rsidR="00230906" w:rsidRDefault="00230906" w:rsidP="00945437">
      <w:pPr>
        <w:rPr>
          <w:rFonts w:ascii="Arial" w:hAnsi="Arial" w:cs="Arial"/>
          <w:b/>
          <w:bCs/>
        </w:rPr>
      </w:pPr>
      <w:r w:rsidRPr="00230906">
        <w:rPr>
          <w:rFonts w:ascii="Arial" w:hAnsi="Arial" w:cs="Arial"/>
          <w:b/>
          <w:bCs/>
          <w:highlight w:val="yellow"/>
        </w:rPr>
        <w:t>7-1</w:t>
      </w:r>
      <w:r w:rsidR="00427C01">
        <w:rPr>
          <w:rFonts w:ascii="Arial" w:hAnsi="Arial" w:cs="Arial"/>
          <w:b/>
          <w:bCs/>
          <w:highlight w:val="yellow"/>
        </w:rPr>
        <w:t>9</w:t>
      </w:r>
      <w:r w:rsidRPr="00230906">
        <w:rPr>
          <w:rFonts w:ascii="Arial" w:hAnsi="Arial" w:cs="Arial"/>
          <w:b/>
          <w:bCs/>
          <w:highlight w:val="yellow"/>
        </w:rPr>
        <w:t>-24</w:t>
      </w:r>
    </w:p>
    <w:p w14:paraId="3D7B8790" w14:textId="77777777" w:rsidR="00230906" w:rsidRPr="00CE5D33" w:rsidRDefault="00230906" w:rsidP="00945437">
      <w:pPr>
        <w:rPr>
          <w:rFonts w:ascii="Arial" w:hAnsi="Arial" w:cs="Arial"/>
          <w:b/>
          <w:bCs/>
        </w:rPr>
      </w:pPr>
    </w:p>
    <w:p w14:paraId="22C3A957" w14:textId="16C9625F" w:rsidR="00B34941" w:rsidRPr="00B34941" w:rsidRDefault="00945437" w:rsidP="00B34941">
      <w:pPr>
        <w:jc w:val="center"/>
        <w:rPr>
          <w:rFonts w:ascii="Arial" w:hAnsi="Arial" w:cs="Arial"/>
          <w:b/>
          <w:bCs/>
          <w:sz w:val="28"/>
          <w:szCs w:val="28"/>
        </w:rPr>
      </w:pPr>
      <w:r w:rsidRPr="00B34941">
        <w:rPr>
          <w:rFonts w:ascii="Arial" w:hAnsi="Arial" w:cs="Arial"/>
          <w:b/>
          <w:bCs/>
          <w:sz w:val="28"/>
          <w:szCs w:val="28"/>
        </w:rPr>
        <w:t>USC</w:t>
      </w:r>
      <w:r w:rsidR="00C03FE4" w:rsidRPr="00B34941">
        <w:rPr>
          <w:rFonts w:ascii="Arial" w:hAnsi="Arial" w:cs="Arial"/>
          <w:b/>
          <w:bCs/>
          <w:sz w:val="28"/>
          <w:szCs w:val="28"/>
        </w:rPr>
        <w:t>/IABC</w:t>
      </w:r>
      <w:r w:rsidRPr="00B34941">
        <w:rPr>
          <w:rFonts w:ascii="Arial" w:hAnsi="Arial" w:cs="Arial"/>
          <w:b/>
          <w:bCs/>
          <w:sz w:val="28"/>
          <w:szCs w:val="28"/>
        </w:rPr>
        <w:t xml:space="preserve"> Study Finds </w:t>
      </w:r>
      <w:r w:rsidR="00B233AA" w:rsidRPr="00B34941">
        <w:rPr>
          <w:rFonts w:ascii="Arial" w:hAnsi="Arial" w:cs="Arial"/>
          <w:b/>
          <w:bCs/>
          <w:sz w:val="28"/>
          <w:szCs w:val="28"/>
        </w:rPr>
        <w:t>Hy</w:t>
      </w:r>
      <w:r w:rsidR="00A52F47" w:rsidRPr="00B34941">
        <w:rPr>
          <w:rFonts w:ascii="Arial" w:hAnsi="Arial" w:cs="Arial"/>
          <w:b/>
          <w:bCs/>
          <w:sz w:val="28"/>
          <w:szCs w:val="28"/>
        </w:rPr>
        <w:t>b</w:t>
      </w:r>
      <w:r w:rsidR="00B233AA" w:rsidRPr="00B34941">
        <w:rPr>
          <w:rFonts w:ascii="Arial" w:hAnsi="Arial" w:cs="Arial"/>
          <w:b/>
          <w:bCs/>
          <w:sz w:val="28"/>
          <w:szCs w:val="28"/>
        </w:rPr>
        <w:t xml:space="preserve">rid </w:t>
      </w:r>
      <w:r w:rsidR="00B34941" w:rsidRPr="00B34941">
        <w:rPr>
          <w:rFonts w:ascii="Arial" w:hAnsi="Arial" w:cs="Arial"/>
          <w:b/>
          <w:bCs/>
          <w:sz w:val="28"/>
          <w:szCs w:val="28"/>
        </w:rPr>
        <w:t>W</w:t>
      </w:r>
      <w:r w:rsidR="00B233AA" w:rsidRPr="00B34941">
        <w:rPr>
          <w:rFonts w:ascii="Arial" w:hAnsi="Arial" w:cs="Arial"/>
          <w:b/>
          <w:bCs/>
          <w:sz w:val="28"/>
          <w:szCs w:val="28"/>
        </w:rPr>
        <w:t xml:space="preserve">ork is </w:t>
      </w:r>
      <w:r w:rsidR="00B34941" w:rsidRPr="00B34941">
        <w:rPr>
          <w:rFonts w:ascii="Arial" w:hAnsi="Arial" w:cs="Arial"/>
          <w:b/>
          <w:bCs/>
          <w:sz w:val="28"/>
          <w:szCs w:val="28"/>
        </w:rPr>
        <w:t>B</w:t>
      </w:r>
      <w:r w:rsidR="00A52F47" w:rsidRPr="00B34941">
        <w:rPr>
          <w:rFonts w:ascii="Arial" w:hAnsi="Arial" w:cs="Arial"/>
          <w:b/>
          <w:bCs/>
          <w:sz w:val="28"/>
          <w:szCs w:val="28"/>
        </w:rPr>
        <w:t xml:space="preserve">oosting </w:t>
      </w:r>
      <w:r w:rsidR="00B34941" w:rsidRPr="00B34941">
        <w:rPr>
          <w:rFonts w:ascii="Arial" w:hAnsi="Arial" w:cs="Arial"/>
          <w:b/>
          <w:bCs/>
          <w:sz w:val="28"/>
          <w:szCs w:val="28"/>
        </w:rPr>
        <w:t>M</w:t>
      </w:r>
      <w:r w:rsidR="00A52F47" w:rsidRPr="00B34941">
        <w:rPr>
          <w:rFonts w:ascii="Arial" w:hAnsi="Arial" w:cs="Arial"/>
          <w:b/>
          <w:bCs/>
          <w:sz w:val="28"/>
          <w:szCs w:val="28"/>
        </w:rPr>
        <w:t xml:space="preserve">orale </w:t>
      </w:r>
      <w:r w:rsidR="00B34941" w:rsidRPr="00B34941">
        <w:rPr>
          <w:rFonts w:ascii="Arial" w:hAnsi="Arial" w:cs="Arial"/>
          <w:b/>
          <w:bCs/>
          <w:sz w:val="28"/>
          <w:szCs w:val="28"/>
        </w:rPr>
        <w:t>W</w:t>
      </w:r>
      <w:r w:rsidR="00A52F47" w:rsidRPr="00B34941">
        <w:rPr>
          <w:rFonts w:ascii="Arial" w:hAnsi="Arial" w:cs="Arial"/>
          <w:b/>
          <w:bCs/>
          <w:sz w:val="28"/>
          <w:szCs w:val="28"/>
        </w:rPr>
        <w:t xml:space="preserve">hile </w:t>
      </w:r>
      <w:r w:rsidR="00B34941" w:rsidRPr="00B34941">
        <w:rPr>
          <w:rFonts w:ascii="Arial" w:hAnsi="Arial" w:cs="Arial"/>
          <w:b/>
          <w:bCs/>
          <w:sz w:val="28"/>
          <w:szCs w:val="28"/>
        </w:rPr>
        <w:t>T</w:t>
      </w:r>
      <w:r w:rsidR="00B233AA" w:rsidRPr="00B34941">
        <w:rPr>
          <w:rFonts w:ascii="Arial" w:hAnsi="Arial" w:cs="Arial"/>
          <w:b/>
          <w:bCs/>
          <w:sz w:val="28"/>
          <w:szCs w:val="28"/>
        </w:rPr>
        <w:t xml:space="preserve">hreatening </w:t>
      </w:r>
      <w:r w:rsidR="00B34941" w:rsidRPr="00B34941">
        <w:rPr>
          <w:rFonts w:ascii="Arial" w:hAnsi="Arial" w:cs="Arial"/>
          <w:b/>
          <w:bCs/>
          <w:sz w:val="28"/>
          <w:szCs w:val="28"/>
        </w:rPr>
        <w:t>Corporate Culture</w:t>
      </w:r>
    </w:p>
    <w:p w14:paraId="0B3815DC" w14:textId="1112DFCE" w:rsidR="00945437" w:rsidRPr="00CE5D33" w:rsidRDefault="00945437" w:rsidP="00B34941">
      <w:pPr>
        <w:jc w:val="center"/>
        <w:rPr>
          <w:rFonts w:ascii="Arial" w:hAnsi="Arial" w:cs="Arial"/>
          <w:b/>
          <w:bCs/>
          <w:sz w:val="24"/>
          <w:szCs w:val="24"/>
        </w:rPr>
      </w:pPr>
      <w:r w:rsidRPr="00CE5D33">
        <w:rPr>
          <w:rFonts w:ascii="Arial" w:hAnsi="Arial" w:cs="Arial"/>
          <w:b/>
          <w:bCs/>
          <w:sz w:val="24"/>
          <w:szCs w:val="24"/>
        </w:rPr>
        <w:t xml:space="preserve">Communications Professionals Are Taking Center Stage </w:t>
      </w:r>
      <w:r w:rsidR="008C5309" w:rsidRPr="00CE5D33">
        <w:rPr>
          <w:rFonts w:ascii="Arial" w:hAnsi="Arial" w:cs="Arial"/>
          <w:b/>
          <w:bCs/>
          <w:sz w:val="24"/>
          <w:szCs w:val="24"/>
        </w:rPr>
        <w:t xml:space="preserve">to </w:t>
      </w:r>
      <w:r w:rsidRPr="00CE5D33">
        <w:rPr>
          <w:rFonts w:ascii="Arial" w:hAnsi="Arial" w:cs="Arial"/>
          <w:b/>
          <w:bCs/>
          <w:sz w:val="24"/>
          <w:szCs w:val="24"/>
        </w:rPr>
        <w:t>Preserv</w:t>
      </w:r>
      <w:r w:rsidR="008C5309" w:rsidRPr="00CE5D33">
        <w:rPr>
          <w:rFonts w:ascii="Arial" w:hAnsi="Arial" w:cs="Arial"/>
          <w:b/>
          <w:bCs/>
          <w:sz w:val="24"/>
          <w:szCs w:val="24"/>
        </w:rPr>
        <w:t xml:space="preserve">e </w:t>
      </w:r>
      <w:r w:rsidRPr="00CE5D33">
        <w:rPr>
          <w:rFonts w:ascii="Arial" w:hAnsi="Arial" w:cs="Arial"/>
          <w:b/>
          <w:bCs/>
          <w:sz w:val="24"/>
          <w:szCs w:val="24"/>
        </w:rPr>
        <w:t xml:space="preserve">Corporate Culture During </w:t>
      </w:r>
      <w:r w:rsidR="00427C01">
        <w:rPr>
          <w:rFonts w:ascii="Arial" w:hAnsi="Arial" w:cs="Arial"/>
          <w:b/>
          <w:bCs/>
          <w:sz w:val="24"/>
          <w:szCs w:val="24"/>
        </w:rPr>
        <w:t xml:space="preserve">the </w:t>
      </w:r>
      <w:r w:rsidRPr="00CE5D33">
        <w:rPr>
          <w:rFonts w:ascii="Arial" w:hAnsi="Arial" w:cs="Arial"/>
          <w:b/>
          <w:bCs/>
          <w:sz w:val="24"/>
          <w:szCs w:val="24"/>
        </w:rPr>
        <w:t>Hybrid Work Revolution</w:t>
      </w:r>
    </w:p>
    <w:p w14:paraId="541BFDE6" w14:textId="4E33B681" w:rsidR="00CE5D33" w:rsidRPr="00A25565" w:rsidRDefault="00B34941" w:rsidP="00945437">
      <w:pPr>
        <w:pStyle w:val="NormalWeb"/>
        <w:rPr>
          <w:rFonts w:ascii="Arial" w:hAnsi="Arial" w:cs="Arial"/>
          <w:sz w:val="22"/>
          <w:szCs w:val="22"/>
        </w:rPr>
      </w:pPr>
      <w:r w:rsidRPr="00A25565">
        <w:rPr>
          <w:rFonts w:ascii="Arial" w:hAnsi="Arial" w:cs="Arial"/>
          <w:b/>
          <w:bCs/>
          <w:sz w:val="22"/>
          <w:szCs w:val="22"/>
        </w:rPr>
        <w:t>LOS ANGELES (July 2024)</w:t>
      </w:r>
      <w:r w:rsidR="00A25565" w:rsidRPr="00A25565">
        <w:rPr>
          <w:rFonts w:ascii="Arial" w:hAnsi="Arial" w:cs="Arial"/>
          <w:b/>
          <w:bCs/>
          <w:sz w:val="22"/>
          <w:szCs w:val="22"/>
        </w:rPr>
        <w:t xml:space="preserve"> — </w:t>
      </w:r>
      <w:r w:rsidR="00A25565" w:rsidRPr="00A25565">
        <w:rPr>
          <w:rFonts w:ascii="Arial" w:hAnsi="Arial" w:cs="Arial"/>
          <w:sz w:val="22"/>
          <w:szCs w:val="22"/>
        </w:rPr>
        <w:t>Although work-from-home</w:t>
      </w:r>
      <w:r w:rsidR="004D79AA" w:rsidRPr="00A25565">
        <w:rPr>
          <w:rFonts w:ascii="Arial" w:hAnsi="Arial" w:cs="Arial"/>
          <w:sz w:val="22"/>
          <w:szCs w:val="22"/>
        </w:rPr>
        <w:t xml:space="preserve"> </w:t>
      </w:r>
      <w:r w:rsidR="00BD1EC4" w:rsidRPr="00A25565">
        <w:rPr>
          <w:rFonts w:ascii="Arial" w:hAnsi="Arial" w:cs="Arial"/>
          <w:sz w:val="22"/>
          <w:szCs w:val="22"/>
        </w:rPr>
        <w:t xml:space="preserve">(WFH) </w:t>
      </w:r>
      <w:r w:rsidR="004D79AA" w:rsidRPr="00A25565">
        <w:rPr>
          <w:rFonts w:ascii="Arial" w:hAnsi="Arial" w:cs="Arial"/>
          <w:sz w:val="22"/>
          <w:szCs w:val="22"/>
        </w:rPr>
        <w:t>policies have i</w:t>
      </w:r>
      <w:r w:rsidR="00A97E6D" w:rsidRPr="00A25565">
        <w:rPr>
          <w:rFonts w:ascii="Arial" w:hAnsi="Arial" w:cs="Arial"/>
          <w:sz w:val="22"/>
          <w:szCs w:val="22"/>
        </w:rPr>
        <w:t xml:space="preserve">mproved </w:t>
      </w:r>
      <w:r w:rsidR="006731DE" w:rsidRPr="00A25565">
        <w:rPr>
          <w:rFonts w:ascii="Arial" w:hAnsi="Arial" w:cs="Arial"/>
          <w:sz w:val="22"/>
          <w:szCs w:val="22"/>
        </w:rPr>
        <w:t>morale,</w:t>
      </w:r>
      <w:r w:rsidR="004A3DB6" w:rsidRPr="00A25565">
        <w:rPr>
          <w:rFonts w:ascii="Arial" w:hAnsi="Arial" w:cs="Arial"/>
          <w:sz w:val="22"/>
          <w:szCs w:val="22"/>
        </w:rPr>
        <w:t xml:space="preserve"> particularly among remote workers, </w:t>
      </w:r>
      <w:r w:rsidR="00145CFE" w:rsidRPr="00A25565">
        <w:rPr>
          <w:rFonts w:ascii="Arial" w:hAnsi="Arial" w:cs="Arial"/>
          <w:sz w:val="22"/>
          <w:szCs w:val="22"/>
        </w:rPr>
        <w:t>internal</w:t>
      </w:r>
      <w:r w:rsidR="004A3DB6" w:rsidRPr="00A25565">
        <w:rPr>
          <w:rFonts w:ascii="Arial" w:hAnsi="Arial" w:cs="Arial"/>
          <w:sz w:val="22"/>
          <w:szCs w:val="22"/>
        </w:rPr>
        <w:t xml:space="preserve"> communications professionals say </w:t>
      </w:r>
      <w:r w:rsidR="006731DE" w:rsidRPr="00A25565">
        <w:rPr>
          <w:rFonts w:ascii="Arial" w:hAnsi="Arial" w:cs="Arial"/>
          <w:sz w:val="22"/>
          <w:szCs w:val="22"/>
        </w:rPr>
        <w:t xml:space="preserve">these </w:t>
      </w:r>
      <w:r w:rsidR="00F818E8" w:rsidRPr="00A25565">
        <w:rPr>
          <w:rFonts w:ascii="Arial" w:hAnsi="Arial" w:cs="Arial"/>
          <w:sz w:val="22"/>
          <w:szCs w:val="22"/>
        </w:rPr>
        <w:t>ne</w:t>
      </w:r>
      <w:r w:rsidR="0009346A" w:rsidRPr="00A25565">
        <w:rPr>
          <w:rFonts w:ascii="Arial" w:hAnsi="Arial" w:cs="Arial"/>
          <w:sz w:val="22"/>
          <w:szCs w:val="22"/>
        </w:rPr>
        <w:t xml:space="preserve">w </w:t>
      </w:r>
      <w:r w:rsidR="00D25940" w:rsidRPr="00A25565">
        <w:rPr>
          <w:rFonts w:ascii="Arial" w:hAnsi="Arial" w:cs="Arial"/>
          <w:sz w:val="22"/>
          <w:szCs w:val="22"/>
        </w:rPr>
        <w:t xml:space="preserve">work policies and practices </w:t>
      </w:r>
      <w:r w:rsidR="00230906" w:rsidRPr="00A25565">
        <w:rPr>
          <w:rFonts w:ascii="Arial" w:hAnsi="Arial" w:cs="Arial"/>
          <w:sz w:val="22"/>
          <w:szCs w:val="22"/>
        </w:rPr>
        <w:t>are weakening</w:t>
      </w:r>
      <w:r w:rsidR="00D25940" w:rsidRPr="00A25565">
        <w:rPr>
          <w:rFonts w:ascii="Arial" w:hAnsi="Arial" w:cs="Arial"/>
          <w:sz w:val="22"/>
          <w:szCs w:val="22"/>
        </w:rPr>
        <w:t xml:space="preserve"> </w:t>
      </w:r>
      <w:r w:rsidR="004A3DB6" w:rsidRPr="00A25565">
        <w:rPr>
          <w:rFonts w:ascii="Arial" w:hAnsi="Arial" w:cs="Arial"/>
          <w:sz w:val="22"/>
          <w:szCs w:val="22"/>
        </w:rPr>
        <w:t>corporate culture</w:t>
      </w:r>
      <w:r w:rsidR="00D25940" w:rsidRPr="00A25565">
        <w:rPr>
          <w:rFonts w:ascii="Arial" w:hAnsi="Arial" w:cs="Arial"/>
          <w:sz w:val="22"/>
          <w:szCs w:val="22"/>
        </w:rPr>
        <w:t>.</w:t>
      </w:r>
      <w:r w:rsidR="008C5309" w:rsidRPr="00A25565">
        <w:rPr>
          <w:rFonts w:ascii="Arial" w:hAnsi="Arial" w:cs="Arial"/>
          <w:sz w:val="22"/>
          <w:szCs w:val="22"/>
        </w:rPr>
        <w:t xml:space="preserve"> </w:t>
      </w:r>
    </w:p>
    <w:p w14:paraId="104B7524" w14:textId="519EF25B" w:rsidR="008C5309" w:rsidRPr="00A25565" w:rsidRDefault="008C5309" w:rsidP="00945437">
      <w:pPr>
        <w:pStyle w:val="NormalWeb"/>
        <w:rPr>
          <w:rFonts w:ascii="Arial" w:hAnsi="Arial" w:cs="Arial"/>
          <w:sz w:val="22"/>
          <w:szCs w:val="22"/>
        </w:rPr>
      </w:pPr>
      <w:r w:rsidRPr="00A25565">
        <w:rPr>
          <w:rFonts w:ascii="Arial" w:hAnsi="Arial" w:cs="Arial"/>
          <w:sz w:val="22"/>
          <w:szCs w:val="22"/>
        </w:rPr>
        <w:t xml:space="preserve">In a joint study </w:t>
      </w:r>
      <w:r w:rsidR="00A25565" w:rsidRPr="00A25565">
        <w:rPr>
          <w:rFonts w:ascii="Arial" w:hAnsi="Arial" w:cs="Arial"/>
          <w:sz w:val="22"/>
          <w:szCs w:val="22"/>
        </w:rPr>
        <w:t>with the International Association of Business Communicators (IABC), the USC Center for Public Relations found that internal communications professionals play a pivotal role in maintaining corporate culture as their organizations navigate the hybrid work revolution. The study's results were previewed at IABC’s World Conference last month</w:t>
      </w:r>
      <w:r w:rsidRPr="00A25565">
        <w:rPr>
          <w:rFonts w:ascii="Arial" w:hAnsi="Arial" w:cs="Arial"/>
          <w:sz w:val="22"/>
          <w:szCs w:val="22"/>
        </w:rPr>
        <w:t xml:space="preserve"> and released today.</w:t>
      </w:r>
    </w:p>
    <w:p w14:paraId="110D5DD6" w14:textId="2EA5C4D4" w:rsidR="008C5309" w:rsidRPr="00A25565" w:rsidRDefault="008C5309" w:rsidP="00945437">
      <w:pPr>
        <w:pStyle w:val="NormalWeb"/>
        <w:rPr>
          <w:rFonts w:ascii="Arial" w:hAnsi="Arial" w:cs="Arial"/>
          <w:sz w:val="22"/>
          <w:szCs w:val="22"/>
        </w:rPr>
      </w:pPr>
      <w:r w:rsidRPr="00A25565">
        <w:rPr>
          <w:rFonts w:ascii="Arial" w:hAnsi="Arial" w:cs="Arial"/>
          <w:sz w:val="22"/>
          <w:szCs w:val="22"/>
        </w:rPr>
        <w:t>Among the key findings:</w:t>
      </w:r>
    </w:p>
    <w:p w14:paraId="4ED459E0" w14:textId="02518B52" w:rsidR="00B84012" w:rsidRPr="00A25565" w:rsidRDefault="00643DDD" w:rsidP="00B84012">
      <w:pPr>
        <w:pStyle w:val="NormalWeb"/>
        <w:numPr>
          <w:ilvl w:val="0"/>
          <w:numId w:val="1"/>
        </w:numPr>
        <w:spacing w:after="240" w:afterAutospacing="0"/>
        <w:rPr>
          <w:rFonts w:ascii="Arial" w:hAnsi="Arial" w:cs="Arial"/>
          <w:sz w:val="22"/>
          <w:szCs w:val="22"/>
        </w:rPr>
      </w:pPr>
      <w:r w:rsidRPr="00A25565">
        <w:rPr>
          <w:rFonts w:ascii="Arial" w:hAnsi="Arial" w:cs="Arial"/>
          <w:b/>
          <w:bCs/>
          <w:sz w:val="22"/>
          <w:szCs w:val="22"/>
        </w:rPr>
        <w:t>Hybrid is here to stay.</w:t>
      </w:r>
      <w:r w:rsidRPr="00A25565">
        <w:rPr>
          <w:rFonts w:ascii="Arial" w:hAnsi="Arial" w:cs="Arial"/>
          <w:sz w:val="22"/>
          <w:szCs w:val="22"/>
        </w:rPr>
        <w:t xml:space="preserve"> </w:t>
      </w:r>
      <w:r w:rsidR="00B34941" w:rsidRPr="00A25565">
        <w:rPr>
          <w:rFonts w:ascii="Arial" w:hAnsi="Arial" w:cs="Arial"/>
          <w:sz w:val="22"/>
          <w:szCs w:val="22"/>
        </w:rPr>
        <w:t xml:space="preserve">Ninety-four percent </w:t>
      </w:r>
      <w:r w:rsidR="00BD1EC4" w:rsidRPr="00A25565">
        <w:rPr>
          <w:rFonts w:ascii="Arial" w:hAnsi="Arial" w:cs="Arial"/>
          <w:sz w:val="22"/>
          <w:szCs w:val="22"/>
        </w:rPr>
        <w:t xml:space="preserve">of professionals surveyed </w:t>
      </w:r>
      <w:r w:rsidR="00B34941" w:rsidRPr="00A25565">
        <w:rPr>
          <w:rFonts w:ascii="Arial" w:hAnsi="Arial" w:cs="Arial"/>
          <w:sz w:val="22"/>
          <w:szCs w:val="22"/>
        </w:rPr>
        <w:t xml:space="preserve">report their companies have hybrid policies in place, and </w:t>
      </w:r>
      <w:r w:rsidR="00E27875" w:rsidRPr="00A25565">
        <w:rPr>
          <w:rFonts w:ascii="Arial" w:hAnsi="Arial" w:cs="Arial"/>
          <w:sz w:val="22"/>
          <w:szCs w:val="22"/>
        </w:rPr>
        <w:t xml:space="preserve">a similar percentage </w:t>
      </w:r>
      <w:r w:rsidR="00B34941" w:rsidRPr="00A25565">
        <w:rPr>
          <w:rFonts w:ascii="Arial" w:hAnsi="Arial" w:cs="Arial"/>
          <w:sz w:val="22"/>
          <w:szCs w:val="22"/>
        </w:rPr>
        <w:t>ha</w:t>
      </w:r>
      <w:r w:rsidR="00E27875" w:rsidRPr="00A25565">
        <w:rPr>
          <w:rFonts w:ascii="Arial" w:hAnsi="Arial" w:cs="Arial"/>
          <w:sz w:val="22"/>
          <w:szCs w:val="22"/>
        </w:rPr>
        <w:t>s</w:t>
      </w:r>
      <w:r w:rsidR="00B34941" w:rsidRPr="00A25565">
        <w:rPr>
          <w:rFonts w:ascii="Arial" w:hAnsi="Arial" w:cs="Arial"/>
          <w:sz w:val="22"/>
          <w:szCs w:val="22"/>
        </w:rPr>
        <w:t xml:space="preserve"> included some version of WFH </w:t>
      </w:r>
      <w:r w:rsidR="00A25565" w:rsidRPr="00A25565">
        <w:rPr>
          <w:rFonts w:ascii="Arial" w:hAnsi="Arial" w:cs="Arial"/>
          <w:sz w:val="22"/>
          <w:szCs w:val="22"/>
        </w:rPr>
        <w:t>in</w:t>
      </w:r>
      <w:r w:rsidR="00B34941" w:rsidRPr="00A25565">
        <w:rPr>
          <w:rFonts w:ascii="Arial" w:hAnsi="Arial" w:cs="Arial"/>
          <w:sz w:val="22"/>
          <w:szCs w:val="22"/>
        </w:rPr>
        <w:t xml:space="preserve"> their long-term planning.</w:t>
      </w:r>
      <w:r w:rsidR="005A3225" w:rsidRPr="00A25565">
        <w:rPr>
          <w:rFonts w:ascii="Arial" w:hAnsi="Arial" w:cs="Arial"/>
          <w:sz w:val="22"/>
          <w:szCs w:val="22"/>
        </w:rPr>
        <w:t xml:space="preserve"> De</w:t>
      </w:r>
      <w:r w:rsidR="00AE260C" w:rsidRPr="00A25565">
        <w:rPr>
          <w:rFonts w:ascii="Arial" w:hAnsi="Arial" w:cs="Arial"/>
          <w:sz w:val="22"/>
          <w:szCs w:val="22"/>
        </w:rPr>
        <w:t>spite</w:t>
      </w:r>
      <w:r w:rsidR="007B071A" w:rsidRPr="00A25565">
        <w:rPr>
          <w:rFonts w:ascii="Arial" w:hAnsi="Arial" w:cs="Arial"/>
          <w:sz w:val="22"/>
          <w:szCs w:val="22"/>
        </w:rPr>
        <w:t xml:space="preserve"> </w:t>
      </w:r>
      <w:r w:rsidR="00DE330C" w:rsidRPr="00A25565">
        <w:rPr>
          <w:rFonts w:ascii="Arial" w:hAnsi="Arial" w:cs="Arial"/>
          <w:sz w:val="22"/>
          <w:szCs w:val="22"/>
        </w:rPr>
        <w:t xml:space="preserve">this </w:t>
      </w:r>
      <w:r w:rsidR="002E1608" w:rsidRPr="00A25565">
        <w:rPr>
          <w:rFonts w:ascii="Arial" w:hAnsi="Arial" w:cs="Arial"/>
          <w:sz w:val="22"/>
          <w:szCs w:val="22"/>
        </w:rPr>
        <w:t xml:space="preserve">seemingly permanent change, less </w:t>
      </w:r>
      <w:r w:rsidR="00B34941" w:rsidRPr="00A25565">
        <w:rPr>
          <w:rFonts w:ascii="Arial" w:hAnsi="Arial" w:cs="Arial"/>
          <w:sz w:val="22"/>
          <w:szCs w:val="22"/>
        </w:rPr>
        <w:t xml:space="preserve">than half of </w:t>
      </w:r>
      <w:r w:rsidR="00BD1EC4" w:rsidRPr="00A25565">
        <w:rPr>
          <w:rFonts w:ascii="Arial" w:hAnsi="Arial" w:cs="Arial"/>
          <w:sz w:val="22"/>
          <w:szCs w:val="22"/>
        </w:rPr>
        <w:t xml:space="preserve">employers </w:t>
      </w:r>
      <w:r w:rsidR="00481CA8" w:rsidRPr="00A25565">
        <w:rPr>
          <w:rFonts w:ascii="Arial" w:hAnsi="Arial" w:cs="Arial"/>
          <w:sz w:val="22"/>
          <w:szCs w:val="22"/>
        </w:rPr>
        <w:t>conduct</w:t>
      </w:r>
      <w:r w:rsidR="005A3225" w:rsidRPr="00A25565">
        <w:rPr>
          <w:rFonts w:ascii="Arial" w:hAnsi="Arial" w:cs="Arial"/>
          <w:sz w:val="22"/>
          <w:szCs w:val="22"/>
        </w:rPr>
        <w:t xml:space="preserve"> regular</w:t>
      </w:r>
      <w:r w:rsidR="00B34941" w:rsidRPr="00A25565">
        <w:rPr>
          <w:rFonts w:ascii="Arial" w:hAnsi="Arial" w:cs="Arial"/>
          <w:sz w:val="22"/>
          <w:szCs w:val="22"/>
        </w:rPr>
        <w:t xml:space="preserve"> check-ins with their remote staff, and only 20% </w:t>
      </w:r>
      <w:r w:rsidR="00BD1EC4" w:rsidRPr="00A25565">
        <w:rPr>
          <w:rFonts w:ascii="Arial" w:hAnsi="Arial" w:cs="Arial"/>
          <w:sz w:val="22"/>
          <w:szCs w:val="22"/>
        </w:rPr>
        <w:t xml:space="preserve">track </w:t>
      </w:r>
      <w:r w:rsidR="00A25565" w:rsidRPr="00A25565">
        <w:rPr>
          <w:rFonts w:ascii="Arial" w:hAnsi="Arial" w:cs="Arial"/>
          <w:sz w:val="22"/>
          <w:szCs w:val="22"/>
        </w:rPr>
        <w:t xml:space="preserve">employee </w:t>
      </w:r>
      <w:r w:rsidR="00B34941" w:rsidRPr="00A25565">
        <w:rPr>
          <w:rFonts w:ascii="Arial" w:hAnsi="Arial" w:cs="Arial"/>
          <w:sz w:val="22"/>
          <w:szCs w:val="22"/>
        </w:rPr>
        <w:t>attendance</w:t>
      </w:r>
      <w:r w:rsidR="00481CA8" w:rsidRPr="00A25565">
        <w:rPr>
          <w:rFonts w:ascii="Arial" w:hAnsi="Arial" w:cs="Arial"/>
          <w:sz w:val="22"/>
          <w:szCs w:val="22"/>
        </w:rPr>
        <w:t xml:space="preserve"> </w:t>
      </w:r>
      <w:r w:rsidR="00A25565" w:rsidRPr="00A25565">
        <w:rPr>
          <w:rFonts w:ascii="Arial" w:hAnsi="Arial" w:cs="Arial"/>
          <w:sz w:val="22"/>
          <w:szCs w:val="22"/>
        </w:rPr>
        <w:t xml:space="preserve">in </w:t>
      </w:r>
      <w:r w:rsidR="00556D8D" w:rsidRPr="00A25565">
        <w:rPr>
          <w:rFonts w:ascii="Arial" w:hAnsi="Arial" w:cs="Arial"/>
          <w:sz w:val="22"/>
          <w:szCs w:val="22"/>
        </w:rPr>
        <w:t>the office</w:t>
      </w:r>
      <w:r w:rsidR="00C568C3" w:rsidRPr="00A25565">
        <w:rPr>
          <w:rFonts w:ascii="Arial" w:hAnsi="Arial" w:cs="Arial"/>
          <w:sz w:val="22"/>
          <w:szCs w:val="22"/>
        </w:rPr>
        <w:t xml:space="preserve">. </w:t>
      </w:r>
    </w:p>
    <w:p w14:paraId="5DDC87FF" w14:textId="2A71796C" w:rsidR="006E7BBD" w:rsidRPr="00A25565" w:rsidRDefault="009303EC" w:rsidP="006E7BBD">
      <w:pPr>
        <w:pStyle w:val="NormalWeb"/>
        <w:numPr>
          <w:ilvl w:val="0"/>
          <w:numId w:val="1"/>
        </w:numPr>
        <w:spacing w:after="240" w:afterAutospacing="0"/>
        <w:rPr>
          <w:rFonts w:ascii="Arial" w:hAnsi="Arial" w:cs="Arial"/>
          <w:sz w:val="22"/>
          <w:szCs w:val="22"/>
        </w:rPr>
      </w:pPr>
      <w:r w:rsidRPr="00A25565">
        <w:rPr>
          <w:rStyle w:val="Strong"/>
          <w:rFonts w:ascii="Arial" w:eastAsiaTheme="majorEastAsia" w:hAnsi="Arial" w:cs="Arial"/>
          <w:sz w:val="22"/>
          <w:szCs w:val="22"/>
        </w:rPr>
        <w:t>Happiest at home.</w:t>
      </w:r>
      <w:r w:rsidR="008C5309" w:rsidRPr="00A25565">
        <w:rPr>
          <w:rFonts w:ascii="Arial" w:hAnsi="Arial" w:cs="Arial"/>
          <w:sz w:val="22"/>
          <w:szCs w:val="22"/>
        </w:rPr>
        <w:t xml:space="preserve"> The study </w:t>
      </w:r>
      <w:r w:rsidR="00556D8D" w:rsidRPr="00A25565">
        <w:rPr>
          <w:rFonts w:ascii="Arial" w:hAnsi="Arial" w:cs="Arial"/>
          <w:sz w:val="22"/>
          <w:szCs w:val="22"/>
        </w:rPr>
        <w:t xml:space="preserve">also </w:t>
      </w:r>
      <w:r w:rsidR="00B435E8" w:rsidRPr="00A25565">
        <w:rPr>
          <w:rFonts w:ascii="Arial" w:hAnsi="Arial" w:cs="Arial"/>
          <w:sz w:val="22"/>
          <w:szCs w:val="22"/>
        </w:rPr>
        <w:t xml:space="preserve">shows that </w:t>
      </w:r>
      <w:r w:rsidR="009E5940" w:rsidRPr="00A25565">
        <w:rPr>
          <w:rFonts w:ascii="Arial" w:hAnsi="Arial" w:cs="Arial"/>
          <w:sz w:val="22"/>
          <w:szCs w:val="22"/>
        </w:rPr>
        <w:t>morale</w:t>
      </w:r>
      <w:r w:rsidR="00164BF4" w:rsidRPr="00A25565">
        <w:rPr>
          <w:rFonts w:ascii="Arial" w:hAnsi="Arial" w:cs="Arial"/>
          <w:sz w:val="22"/>
          <w:szCs w:val="22"/>
        </w:rPr>
        <w:t xml:space="preserve"> </w:t>
      </w:r>
      <w:r w:rsidR="00650FB5" w:rsidRPr="00A25565">
        <w:rPr>
          <w:rFonts w:ascii="Arial" w:hAnsi="Arial" w:cs="Arial"/>
          <w:sz w:val="22"/>
          <w:szCs w:val="22"/>
        </w:rPr>
        <w:t xml:space="preserve">is </w:t>
      </w:r>
      <w:r w:rsidR="00164BF4" w:rsidRPr="00A25565">
        <w:rPr>
          <w:rFonts w:ascii="Arial" w:hAnsi="Arial" w:cs="Arial"/>
          <w:sz w:val="22"/>
          <w:szCs w:val="22"/>
        </w:rPr>
        <w:t>viewed as good or very good</w:t>
      </w:r>
      <w:r w:rsidR="008C5309" w:rsidRPr="00A25565">
        <w:rPr>
          <w:rFonts w:ascii="Arial" w:hAnsi="Arial" w:cs="Arial"/>
          <w:sz w:val="22"/>
          <w:szCs w:val="22"/>
        </w:rPr>
        <w:t xml:space="preserve"> among hybrid </w:t>
      </w:r>
      <w:r w:rsidR="00F36240" w:rsidRPr="00A25565">
        <w:rPr>
          <w:rFonts w:ascii="Arial" w:hAnsi="Arial" w:cs="Arial"/>
          <w:sz w:val="22"/>
          <w:szCs w:val="22"/>
        </w:rPr>
        <w:t xml:space="preserve">employees </w:t>
      </w:r>
      <w:r w:rsidR="00F31401" w:rsidRPr="00A25565">
        <w:rPr>
          <w:rFonts w:ascii="Arial" w:hAnsi="Arial" w:cs="Arial"/>
          <w:sz w:val="22"/>
          <w:szCs w:val="22"/>
        </w:rPr>
        <w:t>(37</w:t>
      </w:r>
      <w:r w:rsidR="00804197" w:rsidRPr="00A25565">
        <w:rPr>
          <w:rFonts w:ascii="Arial" w:hAnsi="Arial" w:cs="Arial"/>
          <w:sz w:val="22"/>
          <w:szCs w:val="22"/>
        </w:rPr>
        <w:t xml:space="preserve">%) </w:t>
      </w:r>
      <w:r w:rsidR="008C5309" w:rsidRPr="00A25565">
        <w:rPr>
          <w:rFonts w:ascii="Arial" w:hAnsi="Arial" w:cs="Arial"/>
          <w:sz w:val="22"/>
          <w:szCs w:val="22"/>
        </w:rPr>
        <w:t xml:space="preserve">and </w:t>
      </w:r>
      <w:r w:rsidR="00F36240" w:rsidRPr="00A25565">
        <w:rPr>
          <w:rFonts w:ascii="Arial" w:hAnsi="Arial" w:cs="Arial"/>
          <w:sz w:val="22"/>
          <w:szCs w:val="22"/>
        </w:rPr>
        <w:t xml:space="preserve">by </w:t>
      </w:r>
      <w:r w:rsidR="008C5309" w:rsidRPr="00A25565">
        <w:rPr>
          <w:rFonts w:ascii="Arial" w:hAnsi="Arial" w:cs="Arial"/>
          <w:sz w:val="22"/>
          <w:szCs w:val="22"/>
        </w:rPr>
        <w:t xml:space="preserve">fully remote </w:t>
      </w:r>
      <w:r w:rsidR="00650FB5" w:rsidRPr="00A25565">
        <w:rPr>
          <w:rFonts w:ascii="Arial" w:hAnsi="Arial" w:cs="Arial"/>
          <w:sz w:val="22"/>
          <w:szCs w:val="22"/>
        </w:rPr>
        <w:t xml:space="preserve">(41%) </w:t>
      </w:r>
      <w:r w:rsidR="008C5309" w:rsidRPr="00A25565">
        <w:rPr>
          <w:rFonts w:ascii="Arial" w:hAnsi="Arial" w:cs="Arial"/>
          <w:sz w:val="22"/>
          <w:szCs w:val="22"/>
        </w:rPr>
        <w:t>workers</w:t>
      </w:r>
      <w:r w:rsidR="00F36240" w:rsidRPr="00A25565">
        <w:rPr>
          <w:rFonts w:ascii="Arial" w:hAnsi="Arial" w:cs="Arial"/>
          <w:sz w:val="22"/>
          <w:szCs w:val="22"/>
        </w:rPr>
        <w:t xml:space="preserve">. </w:t>
      </w:r>
      <w:r w:rsidR="004E27CA" w:rsidRPr="00A25565">
        <w:rPr>
          <w:rFonts w:ascii="Arial" w:hAnsi="Arial" w:cs="Arial"/>
          <w:sz w:val="22"/>
          <w:szCs w:val="22"/>
        </w:rPr>
        <w:t>By comparison</w:t>
      </w:r>
      <w:r w:rsidR="00A05C33" w:rsidRPr="00A25565">
        <w:rPr>
          <w:rFonts w:ascii="Arial" w:hAnsi="Arial" w:cs="Arial"/>
          <w:sz w:val="22"/>
          <w:szCs w:val="22"/>
        </w:rPr>
        <w:t>, only 18%</w:t>
      </w:r>
      <w:r w:rsidR="00B92ED7" w:rsidRPr="00A25565">
        <w:rPr>
          <w:rFonts w:ascii="Arial" w:hAnsi="Arial" w:cs="Arial"/>
          <w:sz w:val="22"/>
          <w:szCs w:val="22"/>
        </w:rPr>
        <w:t xml:space="preserve"> </w:t>
      </w:r>
      <w:r w:rsidR="00A05C33" w:rsidRPr="00A25565">
        <w:rPr>
          <w:rFonts w:ascii="Arial" w:hAnsi="Arial" w:cs="Arial"/>
          <w:sz w:val="22"/>
          <w:szCs w:val="22"/>
        </w:rPr>
        <w:t xml:space="preserve">of </w:t>
      </w:r>
      <w:r w:rsidR="008C5309" w:rsidRPr="00A25565">
        <w:rPr>
          <w:rFonts w:ascii="Arial" w:hAnsi="Arial" w:cs="Arial"/>
          <w:sz w:val="22"/>
          <w:szCs w:val="22"/>
        </w:rPr>
        <w:t>on-site employees</w:t>
      </w:r>
      <w:r w:rsidR="008F05B3" w:rsidRPr="00A25565">
        <w:rPr>
          <w:rFonts w:ascii="Arial" w:hAnsi="Arial" w:cs="Arial"/>
          <w:sz w:val="22"/>
          <w:szCs w:val="22"/>
        </w:rPr>
        <w:t xml:space="preserve"> appear to</w:t>
      </w:r>
      <w:r w:rsidR="00BB701D" w:rsidRPr="00A25565">
        <w:rPr>
          <w:rFonts w:ascii="Arial" w:hAnsi="Arial" w:cs="Arial"/>
          <w:sz w:val="22"/>
          <w:szCs w:val="22"/>
        </w:rPr>
        <w:t xml:space="preserve"> </w:t>
      </w:r>
      <w:r w:rsidR="00BD1EC4" w:rsidRPr="00A25565">
        <w:rPr>
          <w:rFonts w:ascii="Arial" w:hAnsi="Arial" w:cs="Arial"/>
          <w:sz w:val="22"/>
          <w:szCs w:val="22"/>
        </w:rPr>
        <w:t xml:space="preserve">be </w:t>
      </w:r>
      <w:r w:rsidR="00BB701D" w:rsidRPr="00A25565">
        <w:rPr>
          <w:rFonts w:ascii="Arial" w:hAnsi="Arial" w:cs="Arial"/>
          <w:sz w:val="22"/>
          <w:szCs w:val="22"/>
        </w:rPr>
        <w:t xml:space="preserve">happy about their situation. </w:t>
      </w:r>
      <w:r w:rsidR="008C5309" w:rsidRPr="00A25565">
        <w:rPr>
          <w:rFonts w:ascii="Arial" w:hAnsi="Arial" w:cs="Arial"/>
          <w:sz w:val="22"/>
          <w:szCs w:val="22"/>
        </w:rPr>
        <w:t>Th</w:t>
      </w:r>
      <w:r w:rsidR="004E27CA" w:rsidRPr="00A25565">
        <w:rPr>
          <w:rFonts w:ascii="Arial" w:hAnsi="Arial" w:cs="Arial"/>
          <w:sz w:val="22"/>
          <w:szCs w:val="22"/>
        </w:rPr>
        <w:t>e data</w:t>
      </w:r>
      <w:r w:rsidR="008C5309" w:rsidRPr="00A25565">
        <w:rPr>
          <w:rFonts w:ascii="Arial" w:hAnsi="Arial" w:cs="Arial"/>
          <w:sz w:val="22"/>
          <w:szCs w:val="22"/>
        </w:rPr>
        <w:t xml:space="preserve"> suggests that flexible work arrangements contribute to higher employee satisfaction.</w:t>
      </w:r>
    </w:p>
    <w:p w14:paraId="25E199D7" w14:textId="3D36F79A" w:rsidR="006E7BBD" w:rsidRPr="00A25565" w:rsidRDefault="008C5309" w:rsidP="006E7BBD">
      <w:pPr>
        <w:pStyle w:val="NormalWeb"/>
        <w:numPr>
          <w:ilvl w:val="0"/>
          <w:numId w:val="1"/>
        </w:numPr>
        <w:spacing w:after="240" w:afterAutospacing="0"/>
        <w:rPr>
          <w:rFonts w:ascii="Arial" w:hAnsi="Arial" w:cs="Arial"/>
          <w:sz w:val="22"/>
          <w:szCs w:val="22"/>
        </w:rPr>
      </w:pPr>
      <w:r w:rsidRPr="00A25565">
        <w:rPr>
          <w:rStyle w:val="Strong"/>
          <w:rFonts w:ascii="Arial" w:eastAsiaTheme="majorEastAsia" w:hAnsi="Arial" w:cs="Arial"/>
          <w:sz w:val="22"/>
          <w:szCs w:val="22"/>
        </w:rPr>
        <w:t>Challeng</w:t>
      </w:r>
      <w:r w:rsidR="009D6BD6" w:rsidRPr="00A25565">
        <w:rPr>
          <w:rStyle w:val="Strong"/>
          <w:rFonts w:ascii="Arial" w:eastAsiaTheme="majorEastAsia" w:hAnsi="Arial" w:cs="Arial"/>
          <w:sz w:val="22"/>
          <w:szCs w:val="22"/>
        </w:rPr>
        <w:t>ing</w:t>
      </w:r>
      <w:r w:rsidRPr="00A25565">
        <w:rPr>
          <w:rStyle w:val="Strong"/>
          <w:rFonts w:ascii="Arial" w:eastAsiaTheme="majorEastAsia" w:hAnsi="Arial" w:cs="Arial"/>
          <w:sz w:val="22"/>
          <w:szCs w:val="22"/>
        </w:rPr>
        <w:t xml:space="preserve"> </w:t>
      </w:r>
      <w:r w:rsidR="00B84012" w:rsidRPr="00A25565">
        <w:rPr>
          <w:rStyle w:val="Strong"/>
          <w:rFonts w:ascii="Arial" w:eastAsiaTheme="majorEastAsia" w:hAnsi="Arial" w:cs="Arial"/>
          <w:sz w:val="22"/>
          <w:szCs w:val="22"/>
        </w:rPr>
        <w:t>c</w:t>
      </w:r>
      <w:r w:rsidRPr="00A25565">
        <w:rPr>
          <w:rStyle w:val="Strong"/>
          <w:rFonts w:ascii="Arial" w:eastAsiaTheme="majorEastAsia" w:hAnsi="Arial" w:cs="Arial"/>
          <w:sz w:val="22"/>
          <w:szCs w:val="22"/>
        </w:rPr>
        <w:t>ulture</w:t>
      </w:r>
      <w:r w:rsidR="006E7BBD" w:rsidRPr="00A25565">
        <w:rPr>
          <w:rStyle w:val="Strong"/>
          <w:rFonts w:ascii="Arial" w:eastAsiaTheme="majorEastAsia" w:hAnsi="Arial" w:cs="Arial"/>
          <w:sz w:val="22"/>
          <w:szCs w:val="22"/>
        </w:rPr>
        <w:t>.</w:t>
      </w:r>
      <w:r w:rsidRPr="00A25565">
        <w:rPr>
          <w:rFonts w:ascii="Arial" w:hAnsi="Arial" w:cs="Arial"/>
          <w:sz w:val="22"/>
          <w:szCs w:val="22"/>
        </w:rPr>
        <w:t xml:space="preserve"> However, </w:t>
      </w:r>
      <w:r w:rsidR="00834C74" w:rsidRPr="00A25565">
        <w:rPr>
          <w:rFonts w:ascii="Arial" w:hAnsi="Arial" w:cs="Arial"/>
          <w:sz w:val="22"/>
          <w:szCs w:val="22"/>
        </w:rPr>
        <w:t>i</w:t>
      </w:r>
      <w:r w:rsidR="00650A7A" w:rsidRPr="00A25565">
        <w:rPr>
          <w:rFonts w:ascii="Arial" w:hAnsi="Arial" w:cs="Arial"/>
          <w:sz w:val="22"/>
          <w:szCs w:val="22"/>
        </w:rPr>
        <w:t xml:space="preserve">n this </w:t>
      </w:r>
      <w:r w:rsidR="00BD1EC4" w:rsidRPr="00A25565">
        <w:rPr>
          <w:rFonts w:ascii="Arial" w:hAnsi="Arial" w:cs="Arial"/>
          <w:sz w:val="22"/>
          <w:szCs w:val="22"/>
        </w:rPr>
        <w:t>post-COVID work environment, 2/3 of communications specialists report that maintaining corporate culture is their most significant challenge. Notably, 37% feel their company’s culture has weakened under the new work arrangements. Forty-five percent believe the conflict between management and staff has increased over disagreements about promotions and</w:t>
      </w:r>
      <w:r w:rsidR="00EC7925" w:rsidRPr="00A25565">
        <w:rPr>
          <w:rFonts w:ascii="Arial" w:hAnsi="Arial" w:cs="Arial"/>
          <w:sz w:val="22"/>
          <w:szCs w:val="22"/>
        </w:rPr>
        <w:t xml:space="preserve"> workload. </w:t>
      </w:r>
    </w:p>
    <w:p w14:paraId="742E2506" w14:textId="45C13FF4" w:rsidR="006E7BBD" w:rsidRPr="00A25565" w:rsidRDefault="004A4A05" w:rsidP="006E7BBD">
      <w:pPr>
        <w:pStyle w:val="NormalWeb"/>
        <w:numPr>
          <w:ilvl w:val="0"/>
          <w:numId w:val="1"/>
        </w:numPr>
        <w:spacing w:after="240" w:afterAutospacing="0"/>
        <w:rPr>
          <w:rFonts w:ascii="Arial" w:hAnsi="Arial" w:cs="Arial"/>
          <w:sz w:val="22"/>
          <w:szCs w:val="22"/>
        </w:rPr>
      </w:pPr>
      <w:r w:rsidRPr="00A25565">
        <w:rPr>
          <w:rStyle w:val="Strong"/>
          <w:rFonts w:ascii="Arial" w:eastAsiaTheme="majorEastAsia" w:hAnsi="Arial" w:cs="Arial"/>
          <w:sz w:val="22"/>
          <w:szCs w:val="22"/>
        </w:rPr>
        <w:t xml:space="preserve">Happy Hour </w:t>
      </w:r>
      <w:r w:rsidR="00B84012" w:rsidRPr="00A25565">
        <w:rPr>
          <w:rStyle w:val="Strong"/>
          <w:rFonts w:ascii="Arial" w:eastAsiaTheme="majorEastAsia" w:hAnsi="Arial" w:cs="Arial"/>
          <w:sz w:val="22"/>
          <w:szCs w:val="22"/>
        </w:rPr>
        <w:t>i</w:t>
      </w:r>
      <w:r w:rsidRPr="00A25565">
        <w:rPr>
          <w:rStyle w:val="Strong"/>
          <w:rFonts w:ascii="Arial" w:eastAsiaTheme="majorEastAsia" w:hAnsi="Arial" w:cs="Arial"/>
          <w:sz w:val="22"/>
          <w:szCs w:val="22"/>
        </w:rPr>
        <w:t>sn’t</w:t>
      </w:r>
      <w:r w:rsidR="006E7BBD" w:rsidRPr="00A25565">
        <w:rPr>
          <w:rStyle w:val="Strong"/>
          <w:rFonts w:ascii="Arial" w:eastAsiaTheme="majorEastAsia" w:hAnsi="Arial" w:cs="Arial"/>
          <w:sz w:val="22"/>
          <w:szCs w:val="22"/>
        </w:rPr>
        <w:t xml:space="preserve">. </w:t>
      </w:r>
      <w:r w:rsidR="004330D8" w:rsidRPr="00A25565">
        <w:rPr>
          <w:rStyle w:val="Strong"/>
          <w:rFonts w:ascii="Arial" w:eastAsiaTheme="majorEastAsia" w:hAnsi="Arial" w:cs="Arial"/>
          <w:b w:val="0"/>
          <w:bCs w:val="0"/>
          <w:sz w:val="22"/>
          <w:szCs w:val="22"/>
        </w:rPr>
        <w:t xml:space="preserve">Roughly </w:t>
      </w:r>
      <w:r w:rsidR="00BD1EC4" w:rsidRPr="00A25565">
        <w:rPr>
          <w:rStyle w:val="Strong"/>
          <w:rFonts w:ascii="Arial" w:eastAsiaTheme="majorEastAsia" w:hAnsi="Arial" w:cs="Arial"/>
          <w:b w:val="0"/>
          <w:bCs w:val="0"/>
          <w:sz w:val="22"/>
          <w:szCs w:val="22"/>
        </w:rPr>
        <w:t xml:space="preserve">one-third of respondents said their company’s return-to-office (RTO) policies were effective, while 70% said WFH </w:t>
      </w:r>
      <w:r w:rsidR="00A25565" w:rsidRPr="00A25565">
        <w:rPr>
          <w:rStyle w:val="Strong"/>
          <w:rFonts w:ascii="Arial" w:eastAsiaTheme="majorEastAsia" w:hAnsi="Arial" w:cs="Arial"/>
          <w:b w:val="0"/>
          <w:bCs w:val="0"/>
          <w:sz w:val="22"/>
          <w:szCs w:val="22"/>
        </w:rPr>
        <w:t>and</w:t>
      </w:r>
      <w:r w:rsidR="00BD1EC4" w:rsidRPr="00A25565">
        <w:rPr>
          <w:rStyle w:val="Strong"/>
          <w:rFonts w:ascii="Arial" w:eastAsiaTheme="majorEastAsia" w:hAnsi="Arial" w:cs="Arial"/>
          <w:b w:val="0"/>
          <w:bCs w:val="0"/>
          <w:sz w:val="22"/>
          <w:szCs w:val="22"/>
        </w:rPr>
        <w:t xml:space="preserve"> remote worker policies were working. Relationships with coworkers were</w:t>
      </w:r>
      <w:r w:rsidR="006E7BBD" w:rsidRPr="00A25565">
        <w:rPr>
          <w:rStyle w:val="Strong"/>
          <w:rFonts w:ascii="Arial" w:eastAsiaTheme="majorEastAsia" w:hAnsi="Arial" w:cs="Arial"/>
          <w:b w:val="0"/>
          <w:bCs w:val="0"/>
          <w:sz w:val="22"/>
          <w:szCs w:val="22"/>
        </w:rPr>
        <w:t xml:space="preserve"> the most frequently cited tactic to lure people back to the office; only 18% mentioned</w:t>
      </w:r>
      <w:r w:rsidR="006B33C5" w:rsidRPr="00A25565">
        <w:rPr>
          <w:rStyle w:val="Strong"/>
          <w:rFonts w:ascii="Arial" w:eastAsiaTheme="majorEastAsia" w:hAnsi="Arial" w:cs="Arial"/>
          <w:b w:val="0"/>
          <w:bCs w:val="0"/>
          <w:sz w:val="22"/>
          <w:szCs w:val="22"/>
        </w:rPr>
        <w:t xml:space="preserve"> Happy Hours. </w:t>
      </w:r>
    </w:p>
    <w:p w14:paraId="59C55199" w14:textId="63698DDC" w:rsidR="00176F35" w:rsidRPr="00A25565" w:rsidRDefault="0086207D" w:rsidP="00BD1EC4">
      <w:pPr>
        <w:spacing w:after="0" w:line="240" w:lineRule="auto"/>
        <w:rPr>
          <w:rFonts w:ascii="Arial" w:eastAsiaTheme="minorEastAsia" w:hAnsi="Arial" w:cs="Arial"/>
          <w:color w:val="212121"/>
          <w:kern w:val="0"/>
          <w14:ligatures w14:val="none"/>
        </w:rPr>
      </w:pPr>
      <w:r w:rsidRPr="00A25565">
        <w:rPr>
          <w:rFonts w:ascii="Arial" w:eastAsiaTheme="minorEastAsia" w:hAnsi="Arial" w:cs="Arial"/>
          <w:color w:val="212121"/>
          <w:kern w:val="0"/>
          <w14:ligatures w14:val="none"/>
        </w:rPr>
        <w:t xml:space="preserve">“This </w:t>
      </w:r>
      <w:r w:rsidR="00BD1EC4" w:rsidRPr="00A25565">
        <w:rPr>
          <w:rFonts w:ascii="Arial" w:eastAsiaTheme="minorEastAsia" w:hAnsi="Arial" w:cs="Arial"/>
          <w:color w:val="212121"/>
          <w:kern w:val="0"/>
          <w14:ligatures w14:val="none"/>
        </w:rPr>
        <w:t>‘</w:t>
      </w:r>
      <w:r w:rsidRPr="00A25565">
        <w:rPr>
          <w:rFonts w:ascii="Arial" w:eastAsiaTheme="minorEastAsia" w:hAnsi="Arial" w:cs="Arial"/>
          <w:color w:val="212121"/>
          <w:kern w:val="0"/>
          <w14:ligatures w14:val="none"/>
        </w:rPr>
        <w:t>remote revolution</w:t>
      </w:r>
      <w:r w:rsidR="00BD1EC4" w:rsidRPr="00A25565">
        <w:rPr>
          <w:rFonts w:ascii="Arial" w:eastAsiaTheme="minorEastAsia" w:hAnsi="Arial" w:cs="Arial"/>
          <w:color w:val="212121"/>
          <w:kern w:val="0"/>
          <w14:ligatures w14:val="none"/>
        </w:rPr>
        <w:t>’</w:t>
      </w:r>
      <w:r w:rsidRPr="00A25565">
        <w:rPr>
          <w:rFonts w:ascii="Arial" w:eastAsiaTheme="minorEastAsia" w:hAnsi="Arial" w:cs="Arial"/>
          <w:color w:val="212121"/>
          <w:kern w:val="0"/>
          <w14:ligatures w14:val="none"/>
        </w:rPr>
        <w:t xml:space="preserve"> represents a significant</w:t>
      </w:r>
      <w:r w:rsidR="00BD1EC4" w:rsidRPr="00A25565">
        <w:rPr>
          <w:rFonts w:ascii="Arial" w:eastAsiaTheme="minorEastAsia" w:hAnsi="Arial" w:cs="Arial"/>
          <w:color w:val="212121"/>
          <w:kern w:val="0"/>
          <w14:ligatures w14:val="none"/>
        </w:rPr>
        <w:t xml:space="preserve"> </w:t>
      </w:r>
      <w:r w:rsidRPr="00A25565">
        <w:rPr>
          <w:rFonts w:ascii="Arial" w:eastAsiaTheme="minorEastAsia" w:hAnsi="Arial" w:cs="Arial"/>
          <w:color w:val="212121"/>
          <w:kern w:val="0"/>
          <w14:ligatures w14:val="none"/>
        </w:rPr>
        <w:t>long-term risk for firms that are unable to adapt and a competitive advantage for those who do</w:t>
      </w:r>
      <w:r w:rsidR="00FF1009" w:rsidRPr="00A25565">
        <w:rPr>
          <w:rFonts w:ascii="Arial" w:eastAsiaTheme="minorEastAsia" w:hAnsi="Arial" w:cs="Arial"/>
          <w:color w:val="212121"/>
          <w:kern w:val="0"/>
          <w14:ligatures w14:val="none"/>
        </w:rPr>
        <w:t>’”</w:t>
      </w:r>
      <w:r w:rsidR="00330404" w:rsidRPr="00A25565">
        <w:rPr>
          <w:rFonts w:ascii="Arial" w:eastAsiaTheme="minorEastAsia" w:hAnsi="Arial" w:cs="Arial"/>
          <w:color w:val="212121"/>
          <w:kern w:val="0"/>
          <w14:ligatures w14:val="none"/>
        </w:rPr>
        <w:t xml:space="preserve"> </w:t>
      </w:r>
      <w:r w:rsidR="00330404" w:rsidRPr="00A25565">
        <w:rPr>
          <w:rStyle w:val="Strong"/>
          <w:rFonts w:ascii="Arial" w:hAnsi="Arial" w:cs="Arial"/>
          <w:b w:val="0"/>
          <w:bCs w:val="0"/>
        </w:rPr>
        <w:t>said Fred Cook, director</w:t>
      </w:r>
      <w:r w:rsidR="00A25565" w:rsidRPr="00A25565">
        <w:rPr>
          <w:rStyle w:val="Strong"/>
          <w:rFonts w:ascii="Arial" w:hAnsi="Arial" w:cs="Arial"/>
          <w:b w:val="0"/>
          <w:bCs w:val="0"/>
        </w:rPr>
        <w:t>,</w:t>
      </w:r>
      <w:r w:rsidR="00330404" w:rsidRPr="00A25565">
        <w:rPr>
          <w:rStyle w:val="Strong"/>
          <w:rFonts w:ascii="Arial" w:hAnsi="Arial" w:cs="Arial"/>
          <w:b w:val="0"/>
          <w:bCs w:val="0"/>
        </w:rPr>
        <w:t xml:space="preserve"> USC Center for Public Relations. </w:t>
      </w:r>
      <w:r w:rsidR="009E5940" w:rsidRPr="00A25565">
        <w:rPr>
          <w:rStyle w:val="Strong"/>
          <w:rFonts w:ascii="Arial" w:hAnsi="Arial" w:cs="Arial"/>
          <w:b w:val="0"/>
          <w:bCs w:val="0"/>
        </w:rPr>
        <w:t>“</w:t>
      </w:r>
      <w:r w:rsidR="0066782E" w:rsidRPr="00A25565">
        <w:rPr>
          <w:rFonts w:ascii="Arial" w:eastAsiaTheme="minorEastAsia" w:hAnsi="Arial" w:cs="Arial"/>
          <w:color w:val="212121"/>
          <w:kern w:val="0"/>
          <w14:ligatures w14:val="none"/>
        </w:rPr>
        <w:t>Fairfax Cone</w:t>
      </w:r>
      <w:r w:rsidR="00E52A33" w:rsidRPr="00A25565">
        <w:rPr>
          <w:rFonts w:ascii="Arial" w:eastAsiaTheme="minorEastAsia" w:hAnsi="Arial" w:cs="Arial"/>
          <w:color w:val="212121"/>
          <w:kern w:val="0"/>
          <w14:ligatures w14:val="none"/>
        </w:rPr>
        <w:t>,</w:t>
      </w:r>
      <w:r w:rsidR="0066782E" w:rsidRPr="00A25565">
        <w:rPr>
          <w:rFonts w:ascii="Arial" w:eastAsiaTheme="minorEastAsia" w:hAnsi="Arial" w:cs="Arial"/>
          <w:color w:val="212121"/>
          <w:kern w:val="0"/>
          <w14:ligatures w14:val="none"/>
        </w:rPr>
        <w:t xml:space="preserve"> the founder of </w:t>
      </w:r>
      <w:r w:rsidR="006E7BBD" w:rsidRPr="00A25565">
        <w:rPr>
          <w:rFonts w:ascii="Arial" w:eastAsiaTheme="minorEastAsia" w:hAnsi="Arial" w:cs="Arial"/>
          <w:color w:val="212121"/>
          <w:kern w:val="0"/>
          <w14:ligatures w14:val="none"/>
        </w:rPr>
        <w:t xml:space="preserve">renowned ad agency </w:t>
      </w:r>
      <w:r w:rsidR="0066782E" w:rsidRPr="00A25565">
        <w:rPr>
          <w:rFonts w:ascii="Arial" w:eastAsiaTheme="minorEastAsia" w:hAnsi="Arial" w:cs="Arial"/>
          <w:color w:val="212121"/>
          <w:kern w:val="0"/>
          <w14:ligatures w14:val="none"/>
        </w:rPr>
        <w:t>FCB</w:t>
      </w:r>
      <w:r w:rsidR="00BD1EC4" w:rsidRPr="00A25565">
        <w:rPr>
          <w:rFonts w:ascii="Arial" w:eastAsiaTheme="minorEastAsia" w:hAnsi="Arial" w:cs="Arial"/>
          <w:color w:val="212121"/>
          <w:kern w:val="0"/>
          <w14:ligatures w14:val="none"/>
        </w:rPr>
        <w:t xml:space="preserve">, famously said, </w:t>
      </w:r>
      <w:r w:rsidR="00B84012" w:rsidRPr="00A25565">
        <w:rPr>
          <w:rFonts w:ascii="Arial" w:eastAsiaTheme="minorEastAsia" w:hAnsi="Arial" w:cs="Arial"/>
          <w:color w:val="212121"/>
          <w:kern w:val="0"/>
          <w14:ligatures w14:val="none"/>
        </w:rPr>
        <w:t>‘</w:t>
      </w:r>
      <w:r w:rsidR="00627354" w:rsidRPr="00A25565">
        <w:rPr>
          <w:rFonts w:ascii="Arial" w:eastAsiaTheme="minorEastAsia" w:hAnsi="Arial" w:cs="Arial"/>
          <w:color w:val="212121"/>
          <w:kern w:val="0"/>
          <w14:ligatures w14:val="none"/>
        </w:rPr>
        <w:t>Ou</w:t>
      </w:r>
      <w:r w:rsidR="00C33642" w:rsidRPr="00A25565">
        <w:rPr>
          <w:rFonts w:ascii="Arial" w:eastAsiaTheme="minorEastAsia" w:hAnsi="Arial" w:cs="Arial"/>
          <w:color w:val="212121"/>
          <w:kern w:val="0"/>
          <w14:ligatures w14:val="none"/>
        </w:rPr>
        <w:t>r</w:t>
      </w:r>
      <w:r w:rsidR="00B84012" w:rsidRPr="00A25565">
        <w:rPr>
          <w:rFonts w:ascii="Arial" w:eastAsiaTheme="minorEastAsia" w:hAnsi="Arial" w:cs="Arial"/>
          <w:color w:val="212121"/>
          <w:kern w:val="0"/>
          <w14:ligatures w14:val="none"/>
        </w:rPr>
        <w:t xml:space="preserve"> inventory goes down the elevator every night</w:t>
      </w:r>
      <w:r w:rsidR="00BD1EC4" w:rsidRPr="00A25565">
        <w:rPr>
          <w:rFonts w:ascii="Arial" w:eastAsiaTheme="minorEastAsia" w:hAnsi="Arial" w:cs="Arial"/>
          <w:color w:val="212121"/>
          <w:kern w:val="0"/>
          <w14:ligatures w14:val="none"/>
        </w:rPr>
        <w:t>.’</w:t>
      </w:r>
      <w:r w:rsidR="009E5940" w:rsidRPr="00A25565">
        <w:rPr>
          <w:rFonts w:ascii="Arial" w:eastAsiaTheme="minorEastAsia" w:hAnsi="Arial" w:cs="Arial"/>
          <w:color w:val="212121"/>
          <w:kern w:val="0"/>
          <w14:ligatures w14:val="none"/>
        </w:rPr>
        <w:t xml:space="preserve"> Today, it’s more like, </w:t>
      </w:r>
      <w:r w:rsidR="00BD1EC4" w:rsidRPr="00A25565">
        <w:rPr>
          <w:rFonts w:ascii="Arial" w:eastAsiaTheme="minorEastAsia" w:hAnsi="Arial" w:cs="Arial"/>
          <w:color w:val="212121"/>
          <w:kern w:val="0"/>
          <w14:ligatures w14:val="none"/>
        </w:rPr>
        <w:t>‘</w:t>
      </w:r>
      <w:r w:rsidR="009E5940" w:rsidRPr="00A25565">
        <w:rPr>
          <w:rFonts w:ascii="Arial" w:eastAsiaTheme="minorEastAsia" w:hAnsi="Arial" w:cs="Arial"/>
          <w:color w:val="212121"/>
          <w:kern w:val="0"/>
          <w14:ligatures w14:val="none"/>
        </w:rPr>
        <w:t>Our inventory goes down the elevator twice a week…if we are lucky.</w:t>
      </w:r>
      <w:r w:rsidR="00BD1EC4" w:rsidRPr="00A25565">
        <w:rPr>
          <w:rFonts w:ascii="Arial" w:eastAsiaTheme="minorEastAsia" w:hAnsi="Arial" w:cs="Arial"/>
          <w:color w:val="212121"/>
          <w:kern w:val="0"/>
          <w14:ligatures w14:val="none"/>
        </w:rPr>
        <w:t>’</w:t>
      </w:r>
      <w:r w:rsidR="009E5940" w:rsidRPr="00A25565">
        <w:rPr>
          <w:rFonts w:ascii="Arial" w:eastAsiaTheme="minorEastAsia" w:hAnsi="Arial" w:cs="Arial"/>
          <w:color w:val="212121"/>
          <w:kern w:val="0"/>
          <w14:ligatures w14:val="none"/>
        </w:rPr>
        <w:t xml:space="preserve">” </w:t>
      </w:r>
    </w:p>
    <w:p w14:paraId="2328E24D" w14:textId="0404EEF3" w:rsidR="004A3DB6" w:rsidRPr="00A25565" w:rsidRDefault="00304979" w:rsidP="00945437">
      <w:pPr>
        <w:pStyle w:val="NormalWeb"/>
        <w:rPr>
          <w:rFonts w:ascii="Arial" w:hAnsi="Arial" w:cs="Arial"/>
          <w:sz w:val="22"/>
          <w:szCs w:val="22"/>
        </w:rPr>
      </w:pPr>
      <w:r w:rsidRPr="00A25565">
        <w:rPr>
          <w:rFonts w:ascii="Arial" w:hAnsi="Arial" w:cs="Arial"/>
          <w:sz w:val="22"/>
          <w:szCs w:val="22"/>
        </w:rPr>
        <w:lastRenderedPageBreak/>
        <w:t xml:space="preserve">The complete </w:t>
      </w:r>
      <w:r w:rsidR="000466F6" w:rsidRPr="00A25565">
        <w:rPr>
          <w:rFonts w:ascii="Arial" w:hAnsi="Arial" w:cs="Arial"/>
          <w:sz w:val="22"/>
          <w:szCs w:val="22"/>
        </w:rPr>
        <w:t xml:space="preserve">workplace </w:t>
      </w:r>
      <w:r w:rsidRPr="00A25565">
        <w:rPr>
          <w:rFonts w:ascii="Arial" w:hAnsi="Arial" w:cs="Arial"/>
          <w:sz w:val="22"/>
          <w:szCs w:val="22"/>
        </w:rPr>
        <w:t xml:space="preserve">study and </w:t>
      </w:r>
      <w:r w:rsidR="000466F6" w:rsidRPr="00A25565">
        <w:rPr>
          <w:rFonts w:ascii="Arial" w:hAnsi="Arial" w:cs="Arial"/>
          <w:sz w:val="22"/>
          <w:szCs w:val="22"/>
        </w:rPr>
        <w:t xml:space="preserve">nine core </w:t>
      </w:r>
      <w:r w:rsidRPr="00A25565">
        <w:rPr>
          <w:rFonts w:ascii="Arial" w:hAnsi="Arial" w:cs="Arial"/>
          <w:sz w:val="22"/>
          <w:szCs w:val="22"/>
        </w:rPr>
        <w:t xml:space="preserve">recommendations </w:t>
      </w:r>
      <w:r w:rsidR="000466F6" w:rsidRPr="00A25565">
        <w:rPr>
          <w:rFonts w:ascii="Arial" w:hAnsi="Arial" w:cs="Arial"/>
          <w:sz w:val="22"/>
          <w:szCs w:val="22"/>
        </w:rPr>
        <w:t xml:space="preserve">from the USC Center for PR on how internal </w:t>
      </w:r>
      <w:r w:rsidR="00230906" w:rsidRPr="00A25565">
        <w:rPr>
          <w:rFonts w:ascii="Arial" w:hAnsi="Arial" w:cs="Arial"/>
          <w:sz w:val="22"/>
          <w:szCs w:val="22"/>
        </w:rPr>
        <w:t xml:space="preserve">communicators can redefine </w:t>
      </w:r>
      <w:r w:rsidR="00427C01">
        <w:rPr>
          <w:rFonts w:ascii="Arial" w:hAnsi="Arial" w:cs="Arial"/>
          <w:sz w:val="22"/>
          <w:szCs w:val="22"/>
        </w:rPr>
        <w:t xml:space="preserve">the future of </w:t>
      </w:r>
      <w:r w:rsidR="00230906" w:rsidRPr="00A25565">
        <w:rPr>
          <w:rFonts w:ascii="Arial" w:hAnsi="Arial" w:cs="Arial"/>
          <w:sz w:val="22"/>
          <w:szCs w:val="22"/>
        </w:rPr>
        <w:t>their workplaces are</w:t>
      </w:r>
      <w:r w:rsidRPr="00A25565">
        <w:rPr>
          <w:rFonts w:ascii="Arial" w:hAnsi="Arial" w:cs="Arial"/>
          <w:sz w:val="22"/>
          <w:szCs w:val="22"/>
        </w:rPr>
        <w:t xml:space="preserve"> posted at </w:t>
      </w:r>
      <w:r w:rsidRPr="00427C01">
        <w:rPr>
          <w:rFonts w:ascii="Arial" w:hAnsi="Arial" w:cs="Arial"/>
          <w:sz w:val="22"/>
          <w:szCs w:val="22"/>
          <w:highlight w:val="yellow"/>
        </w:rPr>
        <w:t>xxx.</w:t>
      </w:r>
    </w:p>
    <w:p w14:paraId="4CE8E0DD" w14:textId="23A9BFFC" w:rsidR="006130A0" w:rsidRPr="00A25565" w:rsidRDefault="006130A0" w:rsidP="006130A0">
      <w:pPr>
        <w:spacing w:before="100" w:beforeAutospacing="1" w:after="100" w:afterAutospacing="1"/>
      </w:pPr>
      <w:r w:rsidRPr="00A25565">
        <w:rPr>
          <w:rFonts w:ascii="Arial" w:hAnsi="Arial" w:cs="Arial"/>
          <w:b/>
          <w:bCs/>
          <w:color w:val="000000"/>
        </w:rPr>
        <w:t>About the USC Center for Public Relations</w:t>
      </w:r>
      <w:r w:rsidRPr="00A25565">
        <w:t xml:space="preserve"> </w:t>
      </w:r>
      <w:r w:rsidRPr="00A25565">
        <w:rPr>
          <w:rFonts w:ascii="Arial" w:hAnsi="Arial" w:cs="Arial"/>
          <w:color w:val="000000"/>
        </w:rPr>
        <w:t> </w:t>
      </w:r>
      <w:r w:rsidRPr="00A25565">
        <w:rPr>
          <w:rFonts w:ascii="Arial" w:hAnsi="Arial" w:cs="Arial"/>
          <w:color w:val="000000"/>
        </w:rPr>
        <w:br/>
        <w:t>Based at the</w:t>
      </w:r>
      <w:r w:rsidRPr="00A25565">
        <w:t xml:space="preserve"> </w:t>
      </w:r>
      <w:hyperlink r:id="rId5" w:history="1">
        <w:r w:rsidRPr="00A25565">
          <w:rPr>
            <w:rStyle w:val="Hyperlink"/>
            <w:rFonts w:ascii="Arial" w:hAnsi="Arial" w:cs="Arial"/>
          </w:rPr>
          <w:t>USC Annenberg School for Communication and Journalism</w:t>
        </w:r>
      </w:hyperlink>
      <w:r w:rsidRPr="00A25565">
        <w:rPr>
          <w:rFonts w:ascii="Arial" w:hAnsi="Arial" w:cs="Arial"/>
          <w:color w:val="000000"/>
        </w:rPr>
        <w:t>, the</w:t>
      </w:r>
      <w:r w:rsidRPr="00A25565">
        <w:rPr>
          <w:rFonts w:ascii="Arial" w:hAnsi="Arial" w:cs="Arial"/>
        </w:rPr>
        <w:t xml:space="preserve"> </w:t>
      </w:r>
      <w:hyperlink r:id="rId6" w:history="1">
        <w:r w:rsidRPr="00A25565">
          <w:rPr>
            <w:rStyle w:val="Hyperlink"/>
            <w:rFonts w:ascii="Arial" w:hAnsi="Arial" w:cs="Arial"/>
          </w:rPr>
          <w:t>USC Center for Public Relations (CPR)</w:t>
        </w:r>
      </w:hyperlink>
      <w:r w:rsidRPr="00A25565">
        <w:rPr>
          <w:rFonts w:ascii="Arial" w:hAnsi="Arial" w:cs="Arial"/>
        </w:rPr>
        <w:t xml:space="preserve"> </w:t>
      </w:r>
      <w:r w:rsidRPr="00A25565">
        <w:rPr>
          <w:rFonts w:ascii="Arial" w:hAnsi="Arial" w:cs="Arial"/>
          <w:color w:val="000000"/>
        </w:rPr>
        <w:t>connects corporations, agencies, academics and students to define the future of our industry and to develop those who will shape it. Under the direction of longtime Golin agency leader and current USC Annenberg professor</w:t>
      </w:r>
      <w:r w:rsidR="00B34941" w:rsidRPr="00A25565">
        <w:rPr>
          <w:rFonts w:ascii="Arial" w:hAnsi="Arial" w:cs="Arial"/>
          <w:color w:val="000000"/>
        </w:rPr>
        <w:t xml:space="preserve"> </w:t>
      </w:r>
      <w:hyperlink r:id="rId7" w:history="1">
        <w:r w:rsidRPr="00A25565">
          <w:rPr>
            <w:rStyle w:val="Hyperlink"/>
            <w:rFonts w:ascii="Arial" w:hAnsi="Arial" w:cs="Arial"/>
            <w:color w:val="000000"/>
          </w:rPr>
          <w:t>Fred Cook</w:t>
        </w:r>
      </w:hyperlink>
      <w:r w:rsidRPr="00A25565">
        <w:rPr>
          <w:rFonts w:ascii="Arial" w:hAnsi="Arial" w:cs="Arial"/>
          <w:color w:val="000000"/>
        </w:rPr>
        <w:t>, CPR conducts and publishes research reports forecasting the future of communication and forward-looking, thought-provoking content authored by our </w:t>
      </w:r>
      <w:hyperlink r:id="rId8" w:history="1">
        <w:r w:rsidRPr="00A25565">
          <w:rPr>
            <w:rStyle w:val="Hyperlink"/>
            <w:rFonts w:ascii="Arial" w:hAnsi="Arial" w:cs="Arial"/>
            <w:color w:val="000000"/>
          </w:rPr>
          <w:t>board of advisers</w:t>
        </w:r>
      </w:hyperlink>
      <w:r w:rsidRPr="00A25565">
        <w:rPr>
          <w:rFonts w:ascii="Arial" w:hAnsi="Arial" w:cs="Arial"/>
          <w:color w:val="000000"/>
        </w:rPr>
        <w:t>, </w:t>
      </w:r>
      <w:hyperlink r:id="rId9" w:history="1">
        <w:r w:rsidRPr="00A25565">
          <w:rPr>
            <w:rStyle w:val="Hyperlink"/>
            <w:rFonts w:ascii="Arial" w:hAnsi="Arial" w:cs="Arial"/>
            <w:color w:val="000000"/>
          </w:rPr>
          <w:t>staff</w:t>
        </w:r>
      </w:hyperlink>
      <w:r w:rsidRPr="00A25565">
        <w:rPr>
          <w:rFonts w:ascii="Arial" w:hAnsi="Arial" w:cs="Arial"/>
          <w:color w:val="000000"/>
        </w:rPr>
        <w:t> and USC colleagues. Signature initiatives include the</w:t>
      </w:r>
      <w:r w:rsidRPr="00A25565">
        <w:rPr>
          <w:rFonts w:ascii="Arial" w:hAnsi="Arial" w:cs="Arial"/>
        </w:rPr>
        <w:t xml:space="preserve"> </w:t>
      </w:r>
      <w:hyperlink r:id="rId10" w:history="1">
        <w:r w:rsidRPr="00A25565">
          <w:rPr>
            <w:rStyle w:val="Hyperlink"/>
            <w:rFonts w:ascii="Arial" w:hAnsi="Arial" w:cs="Arial"/>
          </w:rPr>
          <w:t>Global Communication Report</w:t>
        </w:r>
      </w:hyperlink>
      <w:r w:rsidRPr="00A25565">
        <w:rPr>
          <w:rFonts w:ascii="Arial" w:hAnsi="Arial" w:cs="Arial"/>
          <w:color w:val="000000"/>
        </w:rPr>
        <w:t>, USC Annenberg’s Kenneth Owler Smith Symposium, the</w:t>
      </w:r>
      <w:r w:rsidRPr="00A25565">
        <w:rPr>
          <w:rFonts w:ascii="Arial" w:hAnsi="Arial" w:cs="Arial"/>
        </w:rPr>
        <w:t xml:space="preserve"> </w:t>
      </w:r>
      <w:hyperlink r:id="rId11" w:history="1">
        <w:r w:rsidRPr="00A25565">
          <w:rPr>
            <w:rStyle w:val="Hyperlink"/>
            <w:rFonts w:ascii="Arial" w:hAnsi="Arial" w:cs="Arial"/>
          </w:rPr>
          <w:t>USC Relevance Report</w:t>
        </w:r>
      </w:hyperlink>
      <w:r w:rsidRPr="00A25565">
        <w:rPr>
          <w:rFonts w:ascii="Arial" w:hAnsi="Arial" w:cs="Arial"/>
        </w:rPr>
        <w:t>, and the Lead On! leadership forum for women in communication</w:t>
      </w:r>
      <w:r w:rsidRPr="00A25565">
        <w:rPr>
          <w:rFonts w:ascii="Arial" w:hAnsi="Arial" w:cs="Arial"/>
          <w:color w:val="000000"/>
        </w:rPr>
        <w:t>. Follow the Center for PR on social media (@USCCenterforPR, #PRFUTURE).</w:t>
      </w:r>
    </w:p>
    <w:p w14:paraId="5E8B2080" w14:textId="77777777" w:rsidR="00230906" w:rsidRPr="00CE5D33" w:rsidRDefault="00230906" w:rsidP="00945437">
      <w:pPr>
        <w:pStyle w:val="NormalWeb"/>
        <w:rPr>
          <w:rFonts w:ascii="Arial" w:hAnsi="Arial" w:cs="Arial"/>
        </w:rPr>
      </w:pPr>
    </w:p>
    <w:sectPr w:rsidR="00230906" w:rsidRPr="00CE5D33" w:rsidSect="0094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3C6EA7"/>
    <w:multiLevelType w:val="multilevel"/>
    <w:tmpl w:val="7938D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303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37"/>
    <w:rsid w:val="000270CA"/>
    <w:rsid w:val="000466F6"/>
    <w:rsid w:val="00073E19"/>
    <w:rsid w:val="0009346A"/>
    <w:rsid w:val="00097987"/>
    <w:rsid w:val="000A44AB"/>
    <w:rsid w:val="0010602E"/>
    <w:rsid w:val="001239C3"/>
    <w:rsid w:val="00145CFE"/>
    <w:rsid w:val="00160573"/>
    <w:rsid w:val="00162570"/>
    <w:rsid w:val="00164BF4"/>
    <w:rsid w:val="00176F35"/>
    <w:rsid w:val="001A0F3C"/>
    <w:rsid w:val="001A6780"/>
    <w:rsid w:val="001C05A0"/>
    <w:rsid w:val="001C1AB9"/>
    <w:rsid w:val="001C4736"/>
    <w:rsid w:val="001F3958"/>
    <w:rsid w:val="00215BD7"/>
    <w:rsid w:val="00230906"/>
    <w:rsid w:val="00260055"/>
    <w:rsid w:val="00260B32"/>
    <w:rsid w:val="00284C5D"/>
    <w:rsid w:val="002A0A0C"/>
    <w:rsid w:val="002C6CD7"/>
    <w:rsid w:val="002D5E3F"/>
    <w:rsid w:val="002E1608"/>
    <w:rsid w:val="002E2839"/>
    <w:rsid w:val="00304979"/>
    <w:rsid w:val="00311D26"/>
    <w:rsid w:val="00330404"/>
    <w:rsid w:val="00341FE5"/>
    <w:rsid w:val="003433D7"/>
    <w:rsid w:val="003A294D"/>
    <w:rsid w:val="00401FA7"/>
    <w:rsid w:val="004254A2"/>
    <w:rsid w:val="00427C01"/>
    <w:rsid w:val="00427E3C"/>
    <w:rsid w:val="004330D8"/>
    <w:rsid w:val="00481CA8"/>
    <w:rsid w:val="004A3DB6"/>
    <w:rsid w:val="004A4A05"/>
    <w:rsid w:val="004D79AA"/>
    <w:rsid w:val="004E27CA"/>
    <w:rsid w:val="004E752D"/>
    <w:rsid w:val="00514DF1"/>
    <w:rsid w:val="00556D8D"/>
    <w:rsid w:val="005A3225"/>
    <w:rsid w:val="005B74A1"/>
    <w:rsid w:val="005C0C3C"/>
    <w:rsid w:val="005D06A9"/>
    <w:rsid w:val="005F7173"/>
    <w:rsid w:val="006035A8"/>
    <w:rsid w:val="006130A0"/>
    <w:rsid w:val="00627354"/>
    <w:rsid w:val="00632054"/>
    <w:rsid w:val="00635F4E"/>
    <w:rsid w:val="00643DDD"/>
    <w:rsid w:val="00650A7A"/>
    <w:rsid w:val="00650FB5"/>
    <w:rsid w:val="0066782E"/>
    <w:rsid w:val="006731DE"/>
    <w:rsid w:val="006B0152"/>
    <w:rsid w:val="006B33C5"/>
    <w:rsid w:val="006C491C"/>
    <w:rsid w:val="006E7BBD"/>
    <w:rsid w:val="006F3C90"/>
    <w:rsid w:val="00711001"/>
    <w:rsid w:val="00772C4F"/>
    <w:rsid w:val="007B071A"/>
    <w:rsid w:val="007D05F2"/>
    <w:rsid w:val="007E38AD"/>
    <w:rsid w:val="00804197"/>
    <w:rsid w:val="00815964"/>
    <w:rsid w:val="00834C74"/>
    <w:rsid w:val="0086207D"/>
    <w:rsid w:val="00865C10"/>
    <w:rsid w:val="008C5309"/>
    <w:rsid w:val="008D3126"/>
    <w:rsid w:val="008F05B3"/>
    <w:rsid w:val="009303EC"/>
    <w:rsid w:val="00945437"/>
    <w:rsid w:val="009D6BD6"/>
    <w:rsid w:val="009E5940"/>
    <w:rsid w:val="00A05C33"/>
    <w:rsid w:val="00A25565"/>
    <w:rsid w:val="00A37E47"/>
    <w:rsid w:val="00A40FE8"/>
    <w:rsid w:val="00A52F47"/>
    <w:rsid w:val="00A71E18"/>
    <w:rsid w:val="00A748E2"/>
    <w:rsid w:val="00A97E6D"/>
    <w:rsid w:val="00AD3D78"/>
    <w:rsid w:val="00AD4494"/>
    <w:rsid w:val="00AE260C"/>
    <w:rsid w:val="00B020A8"/>
    <w:rsid w:val="00B233AA"/>
    <w:rsid w:val="00B34941"/>
    <w:rsid w:val="00B435E8"/>
    <w:rsid w:val="00B525BC"/>
    <w:rsid w:val="00B84012"/>
    <w:rsid w:val="00B92ED7"/>
    <w:rsid w:val="00BA1B8F"/>
    <w:rsid w:val="00BA53DA"/>
    <w:rsid w:val="00BB21D4"/>
    <w:rsid w:val="00BB701D"/>
    <w:rsid w:val="00BD1EC4"/>
    <w:rsid w:val="00C03FE4"/>
    <w:rsid w:val="00C12C81"/>
    <w:rsid w:val="00C15474"/>
    <w:rsid w:val="00C24980"/>
    <w:rsid w:val="00C2632A"/>
    <w:rsid w:val="00C33642"/>
    <w:rsid w:val="00C554F6"/>
    <w:rsid w:val="00C568C3"/>
    <w:rsid w:val="00CB0A9E"/>
    <w:rsid w:val="00CE5D33"/>
    <w:rsid w:val="00D25940"/>
    <w:rsid w:val="00D55C72"/>
    <w:rsid w:val="00D6097D"/>
    <w:rsid w:val="00D6416B"/>
    <w:rsid w:val="00D651F8"/>
    <w:rsid w:val="00DE330C"/>
    <w:rsid w:val="00DE5CB7"/>
    <w:rsid w:val="00E141BC"/>
    <w:rsid w:val="00E16E66"/>
    <w:rsid w:val="00E22560"/>
    <w:rsid w:val="00E27875"/>
    <w:rsid w:val="00E27D7C"/>
    <w:rsid w:val="00E40121"/>
    <w:rsid w:val="00E52A33"/>
    <w:rsid w:val="00E538E5"/>
    <w:rsid w:val="00EC7925"/>
    <w:rsid w:val="00F31401"/>
    <w:rsid w:val="00F36240"/>
    <w:rsid w:val="00F56B2A"/>
    <w:rsid w:val="00F71ACF"/>
    <w:rsid w:val="00F818E8"/>
    <w:rsid w:val="00F9460F"/>
    <w:rsid w:val="00FB118B"/>
    <w:rsid w:val="00FC10AF"/>
    <w:rsid w:val="00FC2E34"/>
    <w:rsid w:val="00FE20DC"/>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E80A6"/>
  <w15:chartTrackingRefBased/>
  <w15:docId w15:val="{D72A44FA-0EC3-4531-8FDD-22A94DF0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37"/>
  </w:style>
  <w:style w:type="paragraph" w:styleId="Heading1">
    <w:name w:val="heading 1"/>
    <w:basedOn w:val="Normal"/>
    <w:next w:val="Normal"/>
    <w:link w:val="Heading1Char"/>
    <w:uiPriority w:val="9"/>
    <w:qFormat/>
    <w:rsid w:val="009454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54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454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54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54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54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54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54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54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4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54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454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54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54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54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54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54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5437"/>
    <w:rPr>
      <w:rFonts w:eastAsiaTheme="majorEastAsia" w:cstheme="majorBidi"/>
      <w:color w:val="272727" w:themeColor="text1" w:themeTint="D8"/>
    </w:rPr>
  </w:style>
  <w:style w:type="paragraph" w:styleId="Title">
    <w:name w:val="Title"/>
    <w:basedOn w:val="Normal"/>
    <w:next w:val="Normal"/>
    <w:link w:val="TitleChar"/>
    <w:uiPriority w:val="10"/>
    <w:qFormat/>
    <w:rsid w:val="009454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4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54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5437"/>
    <w:pPr>
      <w:spacing w:before="160"/>
      <w:jc w:val="center"/>
    </w:pPr>
    <w:rPr>
      <w:i/>
      <w:iCs/>
      <w:color w:val="404040" w:themeColor="text1" w:themeTint="BF"/>
    </w:rPr>
  </w:style>
  <w:style w:type="character" w:customStyle="1" w:styleId="QuoteChar">
    <w:name w:val="Quote Char"/>
    <w:basedOn w:val="DefaultParagraphFont"/>
    <w:link w:val="Quote"/>
    <w:uiPriority w:val="29"/>
    <w:rsid w:val="00945437"/>
    <w:rPr>
      <w:i/>
      <w:iCs/>
      <w:color w:val="404040" w:themeColor="text1" w:themeTint="BF"/>
    </w:rPr>
  </w:style>
  <w:style w:type="paragraph" w:styleId="ListParagraph">
    <w:name w:val="List Paragraph"/>
    <w:basedOn w:val="Normal"/>
    <w:uiPriority w:val="34"/>
    <w:qFormat/>
    <w:rsid w:val="00945437"/>
    <w:pPr>
      <w:ind w:left="720"/>
      <w:contextualSpacing/>
    </w:pPr>
  </w:style>
  <w:style w:type="character" w:styleId="IntenseEmphasis">
    <w:name w:val="Intense Emphasis"/>
    <w:basedOn w:val="DefaultParagraphFont"/>
    <w:uiPriority w:val="21"/>
    <w:qFormat/>
    <w:rsid w:val="00945437"/>
    <w:rPr>
      <w:i/>
      <w:iCs/>
      <w:color w:val="0F4761" w:themeColor="accent1" w:themeShade="BF"/>
    </w:rPr>
  </w:style>
  <w:style w:type="paragraph" w:styleId="IntenseQuote">
    <w:name w:val="Intense Quote"/>
    <w:basedOn w:val="Normal"/>
    <w:next w:val="Normal"/>
    <w:link w:val="IntenseQuoteChar"/>
    <w:uiPriority w:val="30"/>
    <w:qFormat/>
    <w:rsid w:val="009454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5437"/>
    <w:rPr>
      <w:i/>
      <w:iCs/>
      <w:color w:val="0F4761" w:themeColor="accent1" w:themeShade="BF"/>
    </w:rPr>
  </w:style>
  <w:style w:type="character" w:styleId="IntenseReference">
    <w:name w:val="Intense Reference"/>
    <w:basedOn w:val="DefaultParagraphFont"/>
    <w:uiPriority w:val="32"/>
    <w:qFormat/>
    <w:rsid w:val="00945437"/>
    <w:rPr>
      <w:b/>
      <w:bCs/>
      <w:smallCaps/>
      <w:color w:val="0F4761" w:themeColor="accent1" w:themeShade="BF"/>
      <w:spacing w:val="5"/>
    </w:rPr>
  </w:style>
  <w:style w:type="paragraph" w:styleId="NormalWeb">
    <w:name w:val="Normal (Web)"/>
    <w:basedOn w:val="Normal"/>
    <w:uiPriority w:val="99"/>
    <w:unhideWhenUsed/>
    <w:rsid w:val="009454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45437"/>
    <w:rPr>
      <w:b/>
      <w:bCs/>
    </w:rPr>
  </w:style>
  <w:style w:type="character" w:styleId="Hyperlink">
    <w:name w:val="Hyperlink"/>
    <w:basedOn w:val="DefaultParagraphFont"/>
    <w:uiPriority w:val="99"/>
    <w:semiHidden/>
    <w:unhideWhenUsed/>
    <w:rsid w:val="006130A0"/>
    <w:rPr>
      <w:color w:val="0000FF"/>
      <w:u w:val="single"/>
    </w:rPr>
  </w:style>
  <w:style w:type="paragraph" w:styleId="Revision">
    <w:name w:val="Revision"/>
    <w:hidden/>
    <w:uiPriority w:val="99"/>
    <w:semiHidden/>
    <w:rsid w:val="00C03FE4"/>
    <w:pPr>
      <w:spacing w:after="0" w:line="240" w:lineRule="auto"/>
    </w:pPr>
  </w:style>
  <w:style w:type="character" w:customStyle="1" w:styleId="apple-converted-space">
    <w:name w:val="apple-converted-space"/>
    <w:basedOn w:val="DefaultParagraphFont"/>
    <w:rsid w:val="001A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624155">
      <w:bodyDiv w:val="1"/>
      <w:marLeft w:val="0"/>
      <w:marRight w:val="0"/>
      <w:marTop w:val="0"/>
      <w:marBottom w:val="0"/>
      <w:divBdr>
        <w:top w:val="none" w:sz="0" w:space="0" w:color="auto"/>
        <w:left w:val="none" w:sz="0" w:space="0" w:color="auto"/>
        <w:bottom w:val="none" w:sz="0" w:space="0" w:color="auto"/>
        <w:right w:val="none" w:sz="0" w:space="0" w:color="auto"/>
      </w:divBdr>
    </w:div>
    <w:div w:id="1927611209">
      <w:bodyDiv w:val="1"/>
      <w:marLeft w:val="0"/>
      <w:marRight w:val="0"/>
      <w:marTop w:val="0"/>
      <w:marBottom w:val="0"/>
      <w:divBdr>
        <w:top w:val="none" w:sz="0" w:space="0" w:color="auto"/>
        <w:left w:val="none" w:sz="0" w:space="0" w:color="auto"/>
        <w:bottom w:val="none" w:sz="0" w:space="0" w:color="auto"/>
        <w:right w:val="none" w:sz="0" w:space="0" w:color="auto"/>
      </w:divBdr>
    </w:div>
    <w:div w:id="2142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enberg.usc.edu/research/center-public-relations/center-public-relations-board-advis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nenberg.usc.edu/faculty/fred-c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nenberg.usc.edu/research/center-public-relations" TargetMode="External"/><Relationship Id="rId11" Type="http://schemas.openxmlformats.org/officeDocument/2006/relationships/hyperlink" Target="file:///C:\Users\ron\AppData\Local\Microsoft\Windows\INetCache\Content.Outlook\VJO4UPMC\annenberg.usc.edu\relevance" TargetMode="External"/><Relationship Id="rId5" Type="http://schemas.openxmlformats.org/officeDocument/2006/relationships/hyperlink" Target="http://annenberg.usc.edu/" TargetMode="External"/><Relationship Id="rId10" Type="http://schemas.openxmlformats.org/officeDocument/2006/relationships/hyperlink" Target="file:///C:\Users\ron\AppData\Local\Microsoft\Windows\INetCache\Content.Outlook\VJO4UPMC\annenberg.usc.edu\gcr" TargetMode="External"/><Relationship Id="rId4" Type="http://schemas.openxmlformats.org/officeDocument/2006/relationships/webSettings" Target="webSettings.xml"/><Relationship Id="rId9" Type="http://schemas.openxmlformats.org/officeDocument/2006/relationships/hyperlink" Target="https://annenberg.usc.edu/research/center-public-relations/center-public-relation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rantonette.com Antonette</dc:creator>
  <cp:keywords/>
  <dc:description/>
  <cp:lastModifiedBy>Ron rantonette.com Antonette</cp:lastModifiedBy>
  <cp:revision>2</cp:revision>
  <dcterms:created xsi:type="dcterms:W3CDTF">2024-07-19T17:48:00Z</dcterms:created>
  <dcterms:modified xsi:type="dcterms:W3CDTF">2024-07-19T17:48:00Z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ebde7ca1-fdc5-4c35-9000-1fa00970f763</vt:lpwstr>
  </property>
</Properties>
</file>