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5A07A" w14:textId="77777777" w:rsidR="002B7D68" w:rsidRDefault="002B7D68">
      <w:pPr>
        <w:pStyle w:val="Heading"/>
      </w:pPr>
    </w:p>
    <w:p w14:paraId="289770BB" w14:textId="69881AFB" w:rsidR="00882EC7" w:rsidRPr="002B72CB" w:rsidRDefault="002B7D68">
      <w:pPr>
        <w:pStyle w:val="Heading"/>
        <w:rPr>
          <w:color w:val="auto"/>
        </w:rPr>
      </w:pPr>
      <w:r w:rsidRPr="002B72CB">
        <w:rPr>
          <w:noProof/>
          <w:color w:val="auto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582A2B5" wp14:editId="2569B085">
                <wp:simplePos x="0" y="0"/>
                <wp:positionH relativeFrom="page">
                  <wp:posOffset>1270000</wp:posOffset>
                </wp:positionH>
                <wp:positionV relativeFrom="page">
                  <wp:posOffset>800100</wp:posOffset>
                </wp:positionV>
                <wp:extent cx="5232400" cy="1130300"/>
                <wp:effectExtent l="0" t="0" r="0" b="1270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1130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3B9B37" w14:textId="77777777" w:rsidR="00D454A6" w:rsidRDefault="00D454A6">
                            <w:pPr>
                              <w:pStyle w:val="CompanyName"/>
                            </w:pPr>
                            <w:r>
                              <w:t>Mary murphy</w:t>
                            </w:r>
                          </w:p>
                          <w:p w14:paraId="0ABE75CF" w14:textId="77777777" w:rsidR="00D454A6" w:rsidRDefault="00D454A6">
                            <w:pPr>
                              <w:pStyle w:val="Subheading"/>
                            </w:pPr>
                            <w:r>
                              <w:t xml:space="preserve">911 S. Windsor </w:t>
                            </w:r>
                          </w:p>
                          <w:p w14:paraId="47BA3E2C" w14:textId="77777777" w:rsidR="00D454A6" w:rsidRDefault="00D454A6">
                            <w:pPr>
                              <w:pStyle w:val="Subheading"/>
                            </w:pPr>
                            <w:r>
                              <w:t xml:space="preserve">Los Angeles, CA </w:t>
                            </w:r>
                          </w:p>
                          <w:p w14:paraId="4EEFEBC2" w14:textId="77777777" w:rsidR="00D454A6" w:rsidRDefault="00D454A6">
                            <w:pPr>
                              <w:pStyle w:val="Subheading"/>
                            </w:pPr>
                            <w:r>
                              <w:t>90019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2A2B5" id="officeArt object" o:spid="_x0000_s1026" style="position:absolute;left:0;text-align:left;margin-left:100pt;margin-top:63pt;width:412pt;height:89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" filled="f" stroked="f" strokeweight="1pt">
                <v:stroke miterlimit="4"/>
                <v:textbox inset="0,0,0,0">
                  <w:txbxContent>
                    <w:p w14:paraId="753B9B37" w14:textId="77777777" w:rsidR="00D454A6" w:rsidRDefault="00D454A6">
                      <w:pPr>
                        <w:pStyle w:val="CompanyName"/>
                      </w:pPr>
                      <w:r>
                        <w:t>Mary murphy</w:t>
                      </w:r>
                    </w:p>
                    <w:p w14:paraId="0ABE75CF" w14:textId="77777777" w:rsidR="00D454A6" w:rsidRDefault="00D454A6">
                      <w:pPr>
                        <w:pStyle w:val="Subheading"/>
                      </w:pPr>
                      <w:r>
                        <w:t xml:space="preserve">911 S. Windsor </w:t>
                      </w:r>
                    </w:p>
                    <w:p w14:paraId="47BA3E2C" w14:textId="77777777" w:rsidR="00D454A6" w:rsidRDefault="00D454A6">
                      <w:pPr>
                        <w:pStyle w:val="Subheading"/>
                      </w:pPr>
                      <w:r>
                        <w:t xml:space="preserve">Los Angeles, CA </w:t>
                      </w:r>
                    </w:p>
                    <w:p w14:paraId="4EEFEBC2" w14:textId="77777777" w:rsidR="00D454A6" w:rsidRDefault="00D454A6">
                      <w:pPr>
                        <w:pStyle w:val="Subheading"/>
                      </w:pPr>
                      <w:r>
                        <w:t>90019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D1CF1" w:rsidRPr="002B72CB">
        <w:rPr>
          <w:color w:val="auto"/>
        </w:rPr>
        <w:t>EDUCATION</w:t>
      </w:r>
    </w:p>
    <w:p w14:paraId="54CC8DC0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</w:rPr>
        <w:t>Marymount college of fordham</w:t>
      </w:r>
      <w:r w:rsidRPr="002B72CB">
        <w:rPr>
          <w:rFonts w:ascii="Arial Unicode MS" w:hAnsi="Avenir Next"/>
          <w:color w:val="auto"/>
        </w:rPr>
        <w:t xml:space="preserve"> </w:t>
      </w:r>
      <w:r w:rsidRPr="002B72CB">
        <w:rPr>
          <w:rFonts w:ascii="Arial Unicode MS" w:hAnsi="Avenir Next"/>
          <w:color w:val="auto"/>
        </w:rPr>
        <w:t>—</w:t>
      </w:r>
      <w:r w:rsidR="0070124A" w:rsidRPr="002B72CB">
        <w:rPr>
          <w:rFonts w:ascii="Arial Unicode MS" w:hAnsi="Avenir Next"/>
          <w:color w:val="auto"/>
        </w:rPr>
        <w:t xml:space="preserve"> </w:t>
      </w:r>
      <w:r w:rsidR="001D130B" w:rsidRPr="002B72CB">
        <w:rPr>
          <w:rFonts w:ascii="Arial Unicode MS" w:hAnsi="Avenir Next"/>
          <w:color w:val="auto"/>
        </w:rPr>
        <w:t>b.a.</w:t>
      </w:r>
      <w:r w:rsidRPr="002B72CB">
        <w:rPr>
          <w:color w:val="auto"/>
        </w:rPr>
        <w:t>, 1966</w:t>
      </w:r>
    </w:p>
    <w:p w14:paraId="4666D418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</w:rPr>
        <w:t xml:space="preserve">St. Louis University </w:t>
      </w:r>
      <w:r w:rsidR="001D130B" w:rsidRPr="002B72CB">
        <w:rPr>
          <w:color w:val="auto"/>
        </w:rPr>
        <w:t>POST-Graduate STUDY</w:t>
      </w:r>
      <w:r w:rsidRPr="002B72CB">
        <w:rPr>
          <w:color w:val="auto"/>
        </w:rPr>
        <w:t xml:space="preserve"> in Community Planning</w:t>
      </w:r>
      <w:r w:rsidRPr="002B72CB">
        <w:rPr>
          <w:rFonts w:ascii="Arial Unicode MS" w:hAnsi="Avenir Next"/>
          <w:color w:val="auto"/>
        </w:rPr>
        <w:t xml:space="preserve"> </w:t>
      </w:r>
      <w:r w:rsidRPr="002B72CB">
        <w:rPr>
          <w:rFonts w:ascii="Arial Unicode MS" w:hAnsi="Avenir Next"/>
          <w:color w:val="auto"/>
        </w:rPr>
        <w:t>—</w:t>
      </w:r>
      <w:r w:rsidRPr="002B72CB">
        <w:rPr>
          <w:color w:val="auto"/>
        </w:rPr>
        <w:t xml:space="preserve"> 1967</w:t>
      </w:r>
    </w:p>
    <w:p w14:paraId="47963960" w14:textId="77777777" w:rsidR="002B7D68" w:rsidRPr="002B72CB" w:rsidRDefault="002B7D68" w:rsidP="002B7D68">
      <w:pPr>
        <w:pStyle w:val="Heading"/>
        <w:rPr>
          <w:color w:val="auto"/>
        </w:rPr>
      </w:pPr>
      <w:r w:rsidRPr="002B72CB">
        <w:rPr>
          <w:color w:val="auto"/>
        </w:rPr>
        <w:t xml:space="preserve">AWARDS </w:t>
      </w:r>
    </w:p>
    <w:p w14:paraId="6923F9A7" w14:textId="77777777" w:rsidR="002B7D68" w:rsidRPr="002B72CB" w:rsidRDefault="002B7D68" w:rsidP="002B7D68">
      <w:pPr>
        <w:pStyle w:val="Subheading"/>
        <w:rPr>
          <w:color w:val="auto"/>
        </w:rPr>
      </w:pPr>
      <w:r w:rsidRPr="002B72CB">
        <w:rPr>
          <w:color w:val="auto"/>
        </w:rPr>
        <w:t xml:space="preserve">Fordham University Alumnae of the Year, 2012 </w:t>
      </w:r>
    </w:p>
    <w:p w14:paraId="242D7D72" w14:textId="05477F47" w:rsidR="002B7D68" w:rsidRPr="002B72CB" w:rsidRDefault="002B7D68" w:rsidP="002B7D68">
      <w:pPr>
        <w:pStyle w:val="Body"/>
        <w:rPr>
          <w:color w:val="auto"/>
        </w:rPr>
      </w:pPr>
      <w:proofErr w:type="spellStart"/>
      <w:r w:rsidRPr="002B72CB">
        <w:rPr>
          <w:color w:val="auto"/>
          <w:lang w:val="it-IT"/>
        </w:rPr>
        <w:t>Honored</w:t>
      </w:r>
      <w:proofErr w:type="spellEnd"/>
      <w:r w:rsidRPr="002B72CB">
        <w:rPr>
          <w:color w:val="auto"/>
          <w:lang w:val="it-IT"/>
        </w:rPr>
        <w:t xml:space="preserve"> with </w:t>
      </w:r>
      <w:proofErr w:type="spellStart"/>
      <w:r w:rsidRPr="002B72CB">
        <w:rPr>
          <w:color w:val="auto"/>
          <w:lang w:val="it-IT"/>
        </w:rPr>
        <w:t>alumni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achievement</w:t>
      </w:r>
      <w:proofErr w:type="spellEnd"/>
      <w:r w:rsidRPr="002B72CB">
        <w:rPr>
          <w:color w:val="auto"/>
          <w:lang w:val="it-IT"/>
        </w:rPr>
        <w:t xml:space="preserve"> award for 40-plus career in </w:t>
      </w:r>
      <w:proofErr w:type="spellStart"/>
      <w:r w:rsidRPr="002B72CB">
        <w:rPr>
          <w:color w:val="auto"/>
          <w:lang w:val="it-IT"/>
        </w:rPr>
        <w:t>journalism</w:t>
      </w:r>
      <w:proofErr w:type="spellEnd"/>
      <w:r w:rsidRPr="002B72CB">
        <w:rPr>
          <w:color w:val="auto"/>
          <w:lang w:val="it-IT"/>
        </w:rPr>
        <w:t xml:space="preserve"> and service to the homeless </w:t>
      </w:r>
      <w:proofErr w:type="spellStart"/>
      <w:r w:rsidRPr="002B72CB">
        <w:rPr>
          <w:color w:val="auto"/>
          <w:lang w:val="it-IT"/>
        </w:rPr>
        <w:t>through</w:t>
      </w:r>
      <w:proofErr w:type="spellEnd"/>
      <w:r w:rsidRPr="002B72CB">
        <w:rPr>
          <w:color w:val="auto"/>
          <w:lang w:val="it-IT"/>
        </w:rPr>
        <w:t xml:space="preserve"> The </w:t>
      </w:r>
      <w:proofErr w:type="spellStart"/>
      <w:r w:rsidRPr="002B72CB">
        <w:rPr>
          <w:color w:val="auto"/>
          <w:lang w:val="it-IT"/>
        </w:rPr>
        <w:t>Midnight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Mission</w:t>
      </w:r>
      <w:proofErr w:type="spellEnd"/>
      <w:r w:rsidRPr="002B72CB">
        <w:rPr>
          <w:color w:val="auto"/>
          <w:lang w:val="it-IT"/>
        </w:rPr>
        <w:t xml:space="preserve">.  </w:t>
      </w:r>
    </w:p>
    <w:p w14:paraId="003248F9" w14:textId="45974ED2" w:rsidR="002B7D68" w:rsidRPr="002B72CB" w:rsidRDefault="002B7D68" w:rsidP="002B7D68">
      <w:pPr>
        <w:pStyle w:val="Subheading"/>
        <w:rPr>
          <w:color w:val="auto"/>
        </w:rPr>
      </w:pPr>
      <w:r w:rsidRPr="002B72CB">
        <w:rPr>
          <w:color w:val="auto"/>
        </w:rPr>
        <w:t>The Midnight Mission Woman of the Year Golden heart award,</w:t>
      </w:r>
      <w:r w:rsidR="006E124F" w:rsidRPr="002B72CB">
        <w:rPr>
          <w:color w:val="auto"/>
        </w:rPr>
        <w:t xml:space="preserve"> 2007</w:t>
      </w:r>
      <w:r w:rsidRPr="002B72CB">
        <w:rPr>
          <w:color w:val="auto"/>
        </w:rPr>
        <w:t xml:space="preserve"> </w:t>
      </w:r>
    </w:p>
    <w:p w14:paraId="24A0086A" w14:textId="269B4F3C" w:rsidR="00A97506" w:rsidRPr="009A49F4" w:rsidRDefault="002B7D68" w:rsidP="002B7D68">
      <w:pPr>
        <w:pStyle w:val="Body"/>
        <w:rPr>
          <w:color w:val="auto"/>
          <w:lang w:val="it-IT"/>
        </w:rPr>
      </w:pPr>
      <w:proofErr w:type="spellStart"/>
      <w:r w:rsidRPr="002B72CB">
        <w:rPr>
          <w:color w:val="auto"/>
          <w:lang w:val="it-IT"/>
        </w:rPr>
        <w:t>Awarded</w:t>
      </w:r>
      <w:proofErr w:type="spellEnd"/>
      <w:r w:rsidRPr="002B72CB">
        <w:rPr>
          <w:color w:val="auto"/>
          <w:lang w:val="it-IT"/>
        </w:rPr>
        <w:t xml:space="preserve"> for 30 </w:t>
      </w:r>
      <w:proofErr w:type="spellStart"/>
      <w:r w:rsidRPr="002B72CB">
        <w:rPr>
          <w:color w:val="auto"/>
          <w:lang w:val="it-IT"/>
        </w:rPr>
        <w:t>years</w:t>
      </w:r>
      <w:proofErr w:type="spellEnd"/>
      <w:r w:rsidRPr="002B72CB">
        <w:rPr>
          <w:color w:val="auto"/>
          <w:lang w:val="it-IT"/>
        </w:rPr>
        <w:t xml:space="preserve"> of </w:t>
      </w:r>
      <w:proofErr w:type="spellStart"/>
      <w:r w:rsidRPr="002B72CB">
        <w:rPr>
          <w:color w:val="auto"/>
          <w:lang w:val="it-IT"/>
        </w:rPr>
        <w:t>dedicated</w:t>
      </w:r>
      <w:proofErr w:type="spellEnd"/>
      <w:r w:rsidRPr="002B72CB">
        <w:rPr>
          <w:color w:val="auto"/>
          <w:lang w:val="it-IT"/>
        </w:rPr>
        <w:t xml:space="preserve"> service to the homeless in Los Angeles.  </w:t>
      </w:r>
      <w:bookmarkStart w:id="0" w:name="_GoBack"/>
      <w:bookmarkEnd w:id="0"/>
    </w:p>
    <w:p w14:paraId="14C20162" w14:textId="556A0708" w:rsidR="00A97506" w:rsidRDefault="00A97506" w:rsidP="002B7D68">
      <w:pPr>
        <w:pStyle w:val="Body"/>
        <w:rPr>
          <w:color w:val="auto"/>
        </w:rPr>
      </w:pPr>
      <w:r>
        <w:rPr>
          <w:color w:val="auto"/>
        </w:rPr>
        <w:t xml:space="preserve">Los Angeles Times Press Club. Multiple awards for guest columns for  thewrap.com </w:t>
      </w:r>
    </w:p>
    <w:p w14:paraId="392B0AEF" w14:textId="204F8B2F" w:rsidR="009A49F4" w:rsidRPr="002B72CB" w:rsidRDefault="009A49F4" w:rsidP="002B7D68">
      <w:pPr>
        <w:pStyle w:val="Body"/>
        <w:rPr>
          <w:color w:val="auto"/>
        </w:rPr>
      </w:pPr>
      <w:r>
        <w:rPr>
          <w:color w:val="auto"/>
        </w:rPr>
        <w:t>Critics Choice Awards, Board of Directors</w:t>
      </w:r>
    </w:p>
    <w:p w14:paraId="28F04E65" w14:textId="77777777" w:rsidR="002B72CB" w:rsidRPr="002B72CB" w:rsidRDefault="002B72CB" w:rsidP="002B72CB">
      <w:pPr>
        <w:pStyle w:val="Heading"/>
        <w:rPr>
          <w:color w:val="auto"/>
        </w:rPr>
      </w:pPr>
      <w:r w:rsidRPr="002B72CB">
        <w:rPr>
          <w:color w:val="auto"/>
        </w:rPr>
        <w:t>PUblications (Selective)</w:t>
      </w:r>
    </w:p>
    <w:p w14:paraId="283D7BAB" w14:textId="77777777" w:rsidR="009F5AB7" w:rsidRPr="002B72CB" w:rsidRDefault="009F5AB7" w:rsidP="009F5AB7">
      <w:pPr>
        <w:pStyle w:val="Heading"/>
        <w:rPr>
          <w:rFonts w:hAnsi="Avenir Next Medium"/>
          <w:color w:val="auto"/>
        </w:rPr>
      </w:pPr>
      <w:r w:rsidRPr="002B72CB">
        <w:rPr>
          <w:rFonts w:hAnsi="Avenir Next Medium"/>
          <w:color w:val="auto"/>
        </w:rPr>
        <w:t xml:space="preserve">BOOKS </w:t>
      </w:r>
    </w:p>
    <w:p w14:paraId="1BF80801" w14:textId="064D0FD9" w:rsidR="009F5AB7" w:rsidRPr="002B72CB" w:rsidRDefault="009F5AB7" w:rsidP="009F5AB7">
      <w:pPr>
        <w:pStyle w:val="Body"/>
        <w:jc w:val="center"/>
        <w:rPr>
          <w:rFonts w:hAnsi="Avenir Next"/>
          <w:caps/>
          <w:color w:val="auto"/>
          <w:sz w:val="18"/>
          <w:szCs w:val="18"/>
        </w:rPr>
      </w:pPr>
      <w:r w:rsidRPr="002B72CB">
        <w:rPr>
          <w:rFonts w:hAnsi="Avenir Next"/>
          <w:caps/>
          <w:color w:val="auto"/>
          <w:sz w:val="18"/>
          <w:szCs w:val="18"/>
        </w:rPr>
        <w:t>The New News: The digital revolution in newsrooms across america,</w:t>
      </w:r>
      <w:r w:rsidR="006E124F" w:rsidRPr="002B72CB">
        <w:rPr>
          <w:rFonts w:hAnsi="Avenir Next"/>
          <w:caps/>
          <w:color w:val="auto"/>
          <w:sz w:val="18"/>
          <w:szCs w:val="18"/>
        </w:rPr>
        <w:t xml:space="preserve"> Co-</w:t>
      </w:r>
      <w:r w:rsidR="00617730">
        <w:rPr>
          <w:rFonts w:hAnsi="Avenir Next"/>
          <w:caps/>
          <w:color w:val="auto"/>
          <w:sz w:val="18"/>
          <w:szCs w:val="18"/>
        </w:rPr>
        <w:t>author</w:t>
      </w:r>
      <w:r w:rsidR="00EF10F2">
        <w:rPr>
          <w:rFonts w:hAnsi="Avenir Next"/>
          <w:caps/>
          <w:color w:val="auto"/>
          <w:sz w:val="18"/>
          <w:szCs w:val="18"/>
        </w:rPr>
        <w:t xml:space="preserve"> </w:t>
      </w:r>
      <w:r w:rsidR="006E124F" w:rsidRPr="002B72CB">
        <w:rPr>
          <w:rFonts w:hAnsi="Avenir Next"/>
          <w:caps/>
          <w:color w:val="auto"/>
          <w:sz w:val="18"/>
          <w:szCs w:val="18"/>
        </w:rPr>
        <w:t>with joan Van tassel, phD,</w:t>
      </w:r>
      <w:r w:rsidRPr="002B72CB">
        <w:rPr>
          <w:rFonts w:hAnsi="Avenir Next"/>
          <w:caps/>
          <w:color w:val="auto"/>
          <w:sz w:val="18"/>
          <w:szCs w:val="18"/>
        </w:rPr>
        <w:t xml:space="preserve"> Focal Press</w:t>
      </w:r>
      <w:r w:rsidR="00A97506">
        <w:rPr>
          <w:rFonts w:hAnsi="Avenir Next"/>
          <w:caps/>
          <w:color w:val="auto"/>
          <w:sz w:val="18"/>
          <w:szCs w:val="18"/>
        </w:rPr>
        <w:t>.</w:t>
      </w:r>
    </w:p>
    <w:p w14:paraId="1557DA91" w14:textId="18E3A858" w:rsidR="009F5AB7" w:rsidRPr="002B72CB" w:rsidRDefault="009F5AB7" w:rsidP="009F5AB7">
      <w:pPr>
        <w:pStyle w:val="Body"/>
        <w:rPr>
          <w:color w:val="auto"/>
        </w:rPr>
      </w:pPr>
      <w:r w:rsidRPr="002B72CB">
        <w:rPr>
          <w:color w:val="auto"/>
          <w:lang w:val="it-IT"/>
        </w:rPr>
        <w:t xml:space="preserve">A </w:t>
      </w:r>
      <w:proofErr w:type="spellStart"/>
      <w:r w:rsidRPr="002B72CB">
        <w:rPr>
          <w:color w:val="auto"/>
          <w:lang w:val="it-IT"/>
        </w:rPr>
        <w:t>study</w:t>
      </w:r>
      <w:proofErr w:type="spellEnd"/>
      <w:r w:rsidRPr="002B72CB">
        <w:rPr>
          <w:color w:val="auto"/>
          <w:lang w:val="it-IT"/>
        </w:rPr>
        <w:t xml:space="preserve"> of the </w:t>
      </w:r>
      <w:proofErr w:type="spellStart"/>
      <w:r w:rsidRPr="002B72CB">
        <w:rPr>
          <w:color w:val="auto"/>
          <w:lang w:val="it-IT"/>
        </w:rPr>
        <w:t>digital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revolution</w:t>
      </w:r>
      <w:proofErr w:type="spellEnd"/>
      <w:r w:rsidRPr="002B72CB">
        <w:rPr>
          <w:color w:val="auto"/>
          <w:lang w:val="it-IT"/>
        </w:rPr>
        <w:t xml:space="preserve"> in </w:t>
      </w:r>
      <w:proofErr w:type="spellStart"/>
      <w:r w:rsidRPr="002B72CB">
        <w:rPr>
          <w:color w:val="auto"/>
          <w:lang w:val="it-IT"/>
        </w:rPr>
        <w:t>newsroom</w:t>
      </w:r>
      <w:r w:rsidR="006E124F" w:rsidRPr="002B72CB">
        <w:rPr>
          <w:color w:val="auto"/>
          <w:lang w:val="it-IT"/>
        </w:rPr>
        <w:t>s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across</w:t>
      </w:r>
      <w:proofErr w:type="spellEnd"/>
      <w:r w:rsidRPr="002B72CB">
        <w:rPr>
          <w:color w:val="auto"/>
          <w:lang w:val="it-IT"/>
        </w:rPr>
        <w:t xml:space="preserve"> America, with a focus on </w:t>
      </w:r>
      <w:proofErr w:type="spellStart"/>
      <w:r w:rsidRPr="002B72CB">
        <w:rPr>
          <w:color w:val="auto"/>
          <w:lang w:val="it-IT"/>
        </w:rPr>
        <w:t>tools</w:t>
      </w:r>
      <w:proofErr w:type="spellEnd"/>
      <w:r w:rsidRPr="002B72CB">
        <w:rPr>
          <w:color w:val="auto"/>
          <w:lang w:val="it-IT"/>
        </w:rPr>
        <w:t xml:space="preserve"> and </w:t>
      </w:r>
      <w:proofErr w:type="spellStart"/>
      <w:r w:rsidRPr="002B72CB">
        <w:rPr>
          <w:color w:val="auto"/>
          <w:lang w:val="it-IT"/>
        </w:rPr>
        <w:t>techniques</w:t>
      </w:r>
      <w:proofErr w:type="spellEnd"/>
      <w:r w:rsidRPr="002B72CB">
        <w:rPr>
          <w:color w:val="auto"/>
          <w:lang w:val="it-IT"/>
        </w:rPr>
        <w:t xml:space="preserve"> for </w:t>
      </w:r>
      <w:proofErr w:type="spellStart"/>
      <w:r w:rsidRPr="002B72CB">
        <w:rPr>
          <w:color w:val="auto"/>
          <w:lang w:val="it-IT"/>
        </w:rPr>
        <w:t>student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journalists</w:t>
      </w:r>
      <w:proofErr w:type="spellEnd"/>
      <w:r w:rsidRPr="002B72CB">
        <w:rPr>
          <w:color w:val="auto"/>
          <w:lang w:val="it-IT"/>
        </w:rPr>
        <w:t xml:space="preserve">, plus </w:t>
      </w:r>
      <w:proofErr w:type="spellStart"/>
      <w:r w:rsidRPr="002B72CB">
        <w:rPr>
          <w:color w:val="auto"/>
          <w:lang w:val="it-IT"/>
        </w:rPr>
        <w:t>profiles</w:t>
      </w:r>
      <w:proofErr w:type="spellEnd"/>
      <w:r w:rsidRPr="002B72CB">
        <w:rPr>
          <w:color w:val="auto"/>
          <w:lang w:val="it-IT"/>
        </w:rPr>
        <w:t xml:space="preserve"> of </w:t>
      </w:r>
      <w:proofErr w:type="spellStart"/>
      <w:r w:rsidRPr="002B72CB">
        <w:rPr>
          <w:color w:val="auto"/>
          <w:lang w:val="it-IT"/>
        </w:rPr>
        <w:t>working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journalists</w:t>
      </w:r>
      <w:proofErr w:type="spellEnd"/>
      <w:r w:rsidRPr="002B72CB">
        <w:rPr>
          <w:color w:val="auto"/>
          <w:lang w:val="it-IT"/>
        </w:rPr>
        <w:t xml:space="preserve"> and </w:t>
      </w:r>
      <w:proofErr w:type="spellStart"/>
      <w:r w:rsidRPr="002B72CB">
        <w:rPr>
          <w:color w:val="auto"/>
          <w:lang w:val="it-IT"/>
        </w:rPr>
        <w:t>their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approaches</w:t>
      </w:r>
      <w:proofErr w:type="spellEnd"/>
      <w:r w:rsidRPr="002B72CB">
        <w:rPr>
          <w:color w:val="auto"/>
          <w:lang w:val="it-IT"/>
        </w:rPr>
        <w:t xml:space="preserve"> to </w:t>
      </w:r>
      <w:proofErr w:type="spellStart"/>
      <w:r w:rsidRPr="002B72CB">
        <w:rPr>
          <w:color w:val="auto"/>
          <w:lang w:val="it-IT"/>
        </w:rPr>
        <w:t>both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legacy</w:t>
      </w:r>
      <w:proofErr w:type="spellEnd"/>
      <w:r w:rsidRPr="002B72CB">
        <w:rPr>
          <w:color w:val="auto"/>
          <w:lang w:val="it-IT"/>
        </w:rPr>
        <w:t xml:space="preserve"> and </w:t>
      </w:r>
      <w:proofErr w:type="spellStart"/>
      <w:r w:rsidRPr="002B72CB">
        <w:rPr>
          <w:color w:val="auto"/>
          <w:lang w:val="it-IT"/>
        </w:rPr>
        <w:t>digital</w:t>
      </w:r>
      <w:proofErr w:type="spellEnd"/>
      <w:r w:rsidRPr="002B72CB">
        <w:rPr>
          <w:color w:val="auto"/>
          <w:lang w:val="it-IT"/>
        </w:rPr>
        <w:t xml:space="preserve"> </w:t>
      </w:r>
      <w:r w:rsidR="00E817EE">
        <w:rPr>
          <w:color w:val="auto"/>
          <w:lang w:val="it-IT"/>
        </w:rPr>
        <w:t>media</w:t>
      </w:r>
      <w:r w:rsidRPr="002B72CB">
        <w:rPr>
          <w:color w:val="auto"/>
          <w:lang w:val="it-IT"/>
        </w:rPr>
        <w:t>.</w:t>
      </w:r>
    </w:p>
    <w:p w14:paraId="6668BC19" w14:textId="1C62235E" w:rsidR="009F5AB7" w:rsidRPr="002B72CB" w:rsidRDefault="009F5AB7" w:rsidP="009F5AB7">
      <w:pPr>
        <w:pStyle w:val="Subheading"/>
        <w:rPr>
          <w:color w:val="auto"/>
        </w:rPr>
      </w:pPr>
      <w:r w:rsidRPr="002B72CB">
        <w:rPr>
          <w:color w:val="auto"/>
          <w:lang w:val="nl-NL"/>
        </w:rPr>
        <w:t>Blood Cold: Fame, Sex</w:t>
      </w:r>
      <w:r w:rsidR="00617730">
        <w:rPr>
          <w:color w:val="auto"/>
        </w:rPr>
        <w:t xml:space="preserve"> &amp; Murder in Hollywood, co-author</w:t>
      </w:r>
      <w:r w:rsidRPr="002B72CB">
        <w:rPr>
          <w:color w:val="auto"/>
        </w:rPr>
        <w:t xml:space="preserve"> with Dennis McDougal,</w:t>
      </w:r>
      <w:r w:rsidRPr="002B72CB">
        <w:rPr>
          <w:color w:val="auto"/>
          <w:lang w:val="fr-FR"/>
        </w:rPr>
        <w:t xml:space="preserve"> Penquin Group, 2002</w:t>
      </w:r>
    </w:p>
    <w:p w14:paraId="5B04F99A" w14:textId="5677B834" w:rsidR="009F5AB7" w:rsidRDefault="009F5AB7" w:rsidP="009F5AB7">
      <w:pPr>
        <w:pStyle w:val="Body"/>
        <w:rPr>
          <w:color w:val="auto"/>
        </w:rPr>
      </w:pPr>
      <w:r w:rsidRPr="002B72CB">
        <w:rPr>
          <w:color w:val="auto"/>
        </w:rPr>
        <w:t>Co-</w:t>
      </w:r>
      <w:r w:rsidR="00617730">
        <w:rPr>
          <w:color w:val="auto"/>
        </w:rPr>
        <w:t>wrote</w:t>
      </w:r>
      <w:r w:rsidRPr="002B72CB">
        <w:rPr>
          <w:color w:val="auto"/>
        </w:rPr>
        <w:t xml:space="preserve"> the book</w:t>
      </w:r>
      <w:r w:rsidR="00617730">
        <w:rPr>
          <w:color w:val="auto"/>
        </w:rPr>
        <w:t>,</w:t>
      </w:r>
      <w:r w:rsidRPr="002B72CB">
        <w:rPr>
          <w:color w:val="auto"/>
        </w:rPr>
        <w:t xml:space="preserve"> </w:t>
      </w:r>
      <w:r w:rsidRPr="002B72CB">
        <w:rPr>
          <w:i/>
          <w:color w:val="auto"/>
        </w:rPr>
        <w:t>Blood Cold</w:t>
      </w:r>
      <w:r w:rsidR="005905B8" w:rsidRPr="002B72CB">
        <w:rPr>
          <w:color w:val="auto"/>
        </w:rPr>
        <w:t xml:space="preserve">, an </w:t>
      </w:r>
      <w:r w:rsidRPr="002B72CB">
        <w:rPr>
          <w:color w:val="auto"/>
        </w:rPr>
        <w:t>investigation of the Robert Blake murder scandal and trial.</w:t>
      </w:r>
      <w:r w:rsidR="00A97506">
        <w:rPr>
          <w:color w:val="auto"/>
        </w:rPr>
        <w:t xml:space="preserve"> To be produced as a film. </w:t>
      </w:r>
    </w:p>
    <w:p w14:paraId="6D564BF0" w14:textId="77777777" w:rsidR="00A97506" w:rsidRPr="002B72CB" w:rsidRDefault="00A97506" w:rsidP="00A97506">
      <w:pPr>
        <w:pStyle w:val="Subheading"/>
        <w:rPr>
          <w:color w:val="auto"/>
        </w:rPr>
      </w:pPr>
      <w:r w:rsidRPr="002B72CB">
        <w:rPr>
          <w:color w:val="auto"/>
        </w:rPr>
        <w:t xml:space="preserve">The united states of Entertainment, work in progress </w:t>
      </w:r>
    </w:p>
    <w:p w14:paraId="22AC2EAD" w14:textId="77777777" w:rsidR="00A97506" w:rsidRPr="002B72CB" w:rsidRDefault="00A97506" w:rsidP="00A97506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>A history of entertainment j</w:t>
      </w:r>
      <w:r>
        <w:rPr>
          <w:rFonts w:ascii="Avenir Next Regular" w:hAnsi="Avenir Next Regular"/>
          <w:color w:val="auto"/>
        </w:rPr>
        <w:t>ournalism</w:t>
      </w:r>
      <w:r w:rsidRPr="002B72CB">
        <w:rPr>
          <w:rFonts w:ascii="Avenir Next Regular" w:hAnsi="Avenir Next Regular"/>
          <w:color w:val="auto"/>
        </w:rPr>
        <w:t xml:space="preserve"> from CBS to TMZ.</w:t>
      </w:r>
    </w:p>
    <w:p w14:paraId="31A04A7C" w14:textId="77777777" w:rsidR="00A97506" w:rsidRPr="002B72CB" w:rsidRDefault="00A97506" w:rsidP="009F5AB7">
      <w:pPr>
        <w:pStyle w:val="Body"/>
        <w:rPr>
          <w:color w:val="auto"/>
        </w:rPr>
      </w:pPr>
    </w:p>
    <w:p w14:paraId="25FC529B" w14:textId="7A782C3D" w:rsidR="002B72CB" w:rsidRPr="002B72CB" w:rsidRDefault="002B72CB" w:rsidP="002B72CB">
      <w:pPr>
        <w:pStyle w:val="Body"/>
        <w:jc w:val="center"/>
        <w:rPr>
          <w:rFonts w:ascii="Avenir Next Medium" w:hAnsi="Avenir Next Medium"/>
          <w:color w:val="auto"/>
        </w:rPr>
      </w:pPr>
      <w:r>
        <w:rPr>
          <w:rFonts w:ascii="Avenir Next Medium" w:hAnsi="Avenir Next Medium"/>
          <w:color w:val="auto"/>
        </w:rPr>
        <w:t>ARTICLES</w:t>
      </w:r>
    </w:p>
    <w:p w14:paraId="4A0C02C6" w14:textId="49E27B28" w:rsidR="00081E47" w:rsidRDefault="009F5AB7" w:rsidP="009F5AB7">
      <w:pPr>
        <w:pStyle w:val="Body"/>
        <w:rPr>
          <w:color w:val="auto"/>
          <w:lang w:val="it-IT"/>
        </w:rPr>
      </w:pPr>
      <w:proofErr w:type="spellStart"/>
      <w:r w:rsidRPr="002B72CB">
        <w:rPr>
          <w:color w:val="auto"/>
          <w:lang w:val="it-IT"/>
        </w:rPr>
        <w:lastRenderedPageBreak/>
        <w:t>Has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written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hundreds</w:t>
      </w:r>
      <w:proofErr w:type="spellEnd"/>
      <w:r w:rsidRPr="002B72CB">
        <w:rPr>
          <w:color w:val="auto"/>
          <w:lang w:val="it-IT"/>
        </w:rPr>
        <w:t xml:space="preserve"> of </w:t>
      </w:r>
      <w:proofErr w:type="spellStart"/>
      <w:r w:rsidRPr="002B72CB">
        <w:rPr>
          <w:color w:val="auto"/>
          <w:lang w:val="it-IT"/>
        </w:rPr>
        <w:t>features</w:t>
      </w:r>
      <w:proofErr w:type="spellEnd"/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color w:val="auto"/>
          <w:lang w:val="it-IT"/>
        </w:rPr>
        <w:t>profiles</w:t>
      </w:r>
      <w:proofErr w:type="spellEnd"/>
      <w:r w:rsidRPr="002B72CB">
        <w:rPr>
          <w:color w:val="auto"/>
          <w:lang w:val="it-IT"/>
        </w:rPr>
        <w:t xml:space="preserve">, cover stories, </w:t>
      </w:r>
      <w:r w:rsidR="007E54ED">
        <w:rPr>
          <w:color w:val="auto"/>
          <w:lang w:val="it-IT"/>
        </w:rPr>
        <w:t xml:space="preserve">and investigative reports </w:t>
      </w:r>
      <w:r w:rsidRPr="002B72CB">
        <w:rPr>
          <w:color w:val="auto"/>
          <w:lang w:val="it-IT"/>
        </w:rPr>
        <w:t>on Hollywood,</w:t>
      </w:r>
      <w:r w:rsidR="00883E83">
        <w:rPr>
          <w:color w:val="auto"/>
          <w:lang w:val="it-IT"/>
        </w:rPr>
        <w:t xml:space="preserve"> the media,</w:t>
      </w:r>
      <w:r w:rsidRPr="002B72CB">
        <w:rPr>
          <w:color w:val="auto"/>
          <w:lang w:val="it-IT"/>
        </w:rPr>
        <w:t xml:space="preserve"> </w:t>
      </w:r>
      <w:proofErr w:type="spellStart"/>
      <w:r w:rsidR="00F963D9">
        <w:rPr>
          <w:color w:val="auto"/>
          <w:lang w:val="it-IT"/>
        </w:rPr>
        <w:t>political</w:t>
      </w:r>
      <w:proofErr w:type="spellEnd"/>
      <w:r w:rsidR="00F963D9">
        <w:rPr>
          <w:color w:val="auto"/>
          <w:lang w:val="it-IT"/>
        </w:rPr>
        <w:t xml:space="preserve"> </w:t>
      </w:r>
      <w:proofErr w:type="spellStart"/>
      <w:r w:rsidR="00F963D9">
        <w:rPr>
          <w:color w:val="auto"/>
          <w:lang w:val="it-IT"/>
        </w:rPr>
        <w:t>figures</w:t>
      </w:r>
      <w:proofErr w:type="spellEnd"/>
      <w:r w:rsidR="00F963D9">
        <w:rPr>
          <w:color w:val="auto"/>
          <w:lang w:val="it-IT"/>
        </w:rPr>
        <w:t xml:space="preserve"> </w:t>
      </w:r>
      <w:r w:rsidRPr="002B72CB">
        <w:rPr>
          <w:color w:val="auto"/>
          <w:lang w:val="it-IT"/>
        </w:rPr>
        <w:t xml:space="preserve">and </w:t>
      </w:r>
      <w:proofErr w:type="spellStart"/>
      <w:r w:rsidRPr="002B72CB">
        <w:rPr>
          <w:color w:val="auto"/>
          <w:lang w:val="it-IT"/>
        </w:rPr>
        <w:t>celebrities</w:t>
      </w:r>
      <w:proofErr w:type="spellEnd"/>
      <w:r w:rsidRPr="002B72CB">
        <w:rPr>
          <w:color w:val="auto"/>
          <w:lang w:val="it-IT"/>
        </w:rPr>
        <w:t xml:space="preserve"> for </w:t>
      </w:r>
      <w:proofErr w:type="spellStart"/>
      <w:r w:rsidRPr="002B72CB">
        <w:rPr>
          <w:color w:val="auto"/>
          <w:lang w:val="it-IT"/>
        </w:rPr>
        <w:t>regional</w:t>
      </w:r>
      <w:proofErr w:type="spellEnd"/>
      <w:r w:rsidR="00F06714">
        <w:rPr>
          <w:color w:val="auto"/>
          <w:lang w:val="it-IT"/>
        </w:rPr>
        <w:t xml:space="preserve">, </w:t>
      </w:r>
      <w:proofErr w:type="spellStart"/>
      <w:r w:rsidR="00F06714">
        <w:rPr>
          <w:color w:val="auto"/>
          <w:lang w:val="it-IT"/>
        </w:rPr>
        <w:t>national</w:t>
      </w:r>
      <w:proofErr w:type="spellEnd"/>
      <w:r w:rsidR="00F06714">
        <w:rPr>
          <w:color w:val="auto"/>
          <w:lang w:val="it-IT"/>
        </w:rPr>
        <w:t xml:space="preserve"> and </w:t>
      </w:r>
      <w:proofErr w:type="spellStart"/>
      <w:r w:rsidR="00F06714">
        <w:rPr>
          <w:color w:val="auto"/>
          <w:lang w:val="it-IT"/>
        </w:rPr>
        <w:t>international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publications</w:t>
      </w:r>
      <w:proofErr w:type="spellEnd"/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color w:val="auto"/>
          <w:lang w:val="it-IT"/>
        </w:rPr>
        <w:t>such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as</w:t>
      </w:r>
      <w:proofErr w:type="spellEnd"/>
      <w:r w:rsidRPr="002B72CB">
        <w:rPr>
          <w:color w:val="auto"/>
          <w:lang w:val="it-IT"/>
        </w:rPr>
        <w:t xml:space="preserve"> </w:t>
      </w:r>
      <w:r w:rsidRPr="002B72CB">
        <w:rPr>
          <w:i/>
          <w:color w:val="auto"/>
          <w:lang w:val="it-IT"/>
        </w:rPr>
        <w:t>TV Guide</w:t>
      </w:r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i/>
          <w:color w:val="auto"/>
          <w:lang w:val="it-IT"/>
        </w:rPr>
        <w:t>Esquire</w:t>
      </w:r>
      <w:proofErr w:type="spellEnd"/>
      <w:r w:rsidRPr="002B72CB">
        <w:rPr>
          <w:color w:val="auto"/>
          <w:lang w:val="it-IT"/>
        </w:rPr>
        <w:t xml:space="preserve">, </w:t>
      </w:r>
      <w:r w:rsidRPr="002B72CB">
        <w:rPr>
          <w:i/>
          <w:color w:val="auto"/>
          <w:lang w:val="it-IT"/>
        </w:rPr>
        <w:t>Reader</w:t>
      </w:r>
      <w:r w:rsidRPr="002B72CB">
        <w:rPr>
          <w:i/>
          <w:color w:val="auto"/>
          <w:lang w:val="it-IT"/>
        </w:rPr>
        <w:t>’</w:t>
      </w:r>
      <w:r w:rsidRPr="002B72CB">
        <w:rPr>
          <w:i/>
          <w:color w:val="auto"/>
          <w:lang w:val="it-IT"/>
        </w:rPr>
        <w:t>s Digest</w:t>
      </w:r>
      <w:r w:rsidR="00EF10F2">
        <w:rPr>
          <w:i/>
          <w:color w:val="auto"/>
          <w:lang w:val="it-IT"/>
        </w:rPr>
        <w:t xml:space="preserve"> International</w:t>
      </w:r>
      <w:r w:rsidRPr="002B72CB">
        <w:rPr>
          <w:color w:val="auto"/>
          <w:lang w:val="it-IT"/>
        </w:rPr>
        <w:t xml:space="preserve">, the </w:t>
      </w:r>
      <w:r w:rsidRPr="002B72CB">
        <w:rPr>
          <w:i/>
          <w:color w:val="auto"/>
          <w:lang w:val="it-IT"/>
        </w:rPr>
        <w:t>New York Post</w:t>
      </w:r>
      <w:r w:rsidRPr="002B72CB">
        <w:rPr>
          <w:color w:val="auto"/>
          <w:lang w:val="it-IT"/>
        </w:rPr>
        <w:t xml:space="preserve"> and the </w:t>
      </w:r>
      <w:r w:rsidRPr="002B72CB">
        <w:rPr>
          <w:i/>
          <w:color w:val="auto"/>
          <w:lang w:val="it-IT"/>
        </w:rPr>
        <w:t>Los Angeles Times</w:t>
      </w:r>
      <w:r w:rsidRPr="002B72CB">
        <w:rPr>
          <w:color w:val="auto"/>
          <w:lang w:val="it-IT"/>
        </w:rPr>
        <w:t xml:space="preserve">. The </w:t>
      </w:r>
      <w:proofErr w:type="spellStart"/>
      <w:r w:rsidRPr="002B72CB">
        <w:rPr>
          <w:color w:val="auto"/>
          <w:lang w:val="it-IT"/>
        </w:rPr>
        <w:t>following</w:t>
      </w:r>
      <w:proofErr w:type="spellEnd"/>
      <w:r w:rsidRPr="002B72CB">
        <w:rPr>
          <w:color w:val="auto"/>
          <w:lang w:val="it-IT"/>
        </w:rPr>
        <w:t xml:space="preserve"> are </w:t>
      </w:r>
      <w:proofErr w:type="spellStart"/>
      <w:r w:rsidRPr="002B72CB">
        <w:rPr>
          <w:color w:val="auto"/>
          <w:lang w:val="it-IT"/>
        </w:rPr>
        <w:t>select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highlights</w:t>
      </w:r>
      <w:proofErr w:type="spellEnd"/>
      <w:r w:rsidRPr="002B72CB">
        <w:rPr>
          <w:color w:val="auto"/>
          <w:lang w:val="it-IT"/>
        </w:rPr>
        <w:t xml:space="preserve"> from a 40-plus career in </w:t>
      </w:r>
      <w:proofErr w:type="spellStart"/>
      <w:r w:rsidRPr="002B72CB">
        <w:rPr>
          <w:color w:val="auto"/>
          <w:lang w:val="it-IT"/>
        </w:rPr>
        <w:t>newspaper</w:t>
      </w:r>
      <w:proofErr w:type="spellEnd"/>
      <w:r w:rsidRPr="002B72CB">
        <w:rPr>
          <w:color w:val="auto"/>
          <w:lang w:val="it-IT"/>
        </w:rPr>
        <w:t xml:space="preserve"> and magazine </w:t>
      </w:r>
      <w:proofErr w:type="spellStart"/>
      <w:r w:rsidRPr="002B72CB">
        <w:rPr>
          <w:color w:val="auto"/>
          <w:lang w:val="it-IT"/>
        </w:rPr>
        <w:t>journalism</w:t>
      </w:r>
      <w:proofErr w:type="spellEnd"/>
      <w:r w:rsidRPr="002B72CB">
        <w:rPr>
          <w:color w:val="auto"/>
          <w:lang w:val="it-IT"/>
        </w:rPr>
        <w:t>:</w:t>
      </w:r>
    </w:p>
    <w:p w14:paraId="1E08776A" w14:textId="4EBBA6C5" w:rsidR="00A97506" w:rsidRPr="002B72CB" w:rsidRDefault="00A97506" w:rsidP="009F5AB7">
      <w:pPr>
        <w:pStyle w:val="Body"/>
        <w:rPr>
          <w:color w:val="auto"/>
          <w:lang w:val="it-IT"/>
        </w:rPr>
      </w:pPr>
      <w:r>
        <w:rPr>
          <w:color w:val="auto"/>
          <w:lang w:val="it-IT"/>
        </w:rPr>
        <w:t>“</w:t>
      </w:r>
      <w:r>
        <w:rPr>
          <w:color w:val="auto"/>
          <w:lang w:val="it-IT"/>
        </w:rPr>
        <w:t xml:space="preserve">The </w:t>
      </w:r>
      <w:proofErr w:type="spellStart"/>
      <w:r>
        <w:rPr>
          <w:color w:val="auto"/>
          <w:lang w:val="it-IT"/>
        </w:rPr>
        <w:t>Changemaker</w:t>
      </w:r>
      <w:proofErr w:type="spellEnd"/>
      <w:r>
        <w:rPr>
          <w:color w:val="auto"/>
          <w:lang w:val="it-IT"/>
        </w:rPr>
        <w:t xml:space="preserve"> List: 30 </w:t>
      </w:r>
      <w:proofErr w:type="spellStart"/>
      <w:r>
        <w:rPr>
          <w:color w:val="auto"/>
          <w:lang w:val="it-IT"/>
        </w:rPr>
        <w:t>Women</w:t>
      </w:r>
      <w:proofErr w:type="spellEnd"/>
      <w:r>
        <w:rPr>
          <w:color w:val="auto"/>
          <w:lang w:val="it-IT"/>
        </w:rPr>
        <w:t xml:space="preserve"> </w:t>
      </w:r>
      <w:proofErr w:type="spellStart"/>
      <w:r>
        <w:rPr>
          <w:color w:val="auto"/>
          <w:lang w:val="it-IT"/>
        </w:rPr>
        <w:t>Who</w:t>
      </w:r>
      <w:proofErr w:type="spellEnd"/>
      <w:r>
        <w:rPr>
          <w:color w:val="auto"/>
          <w:lang w:val="it-IT"/>
        </w:rPr>
        <w:t xml:space="preserve"> </w:t>
      </w:r>
      <w:proofErr w:type="spellStart"/>
      <w:r>
        <w:rPr>
          <w:color w:val="auto"/>
          <w:lang w:val="it-IT"/>
        </w:rPr>
        <w:t>Saved</w:t>
      </w:r>
      <w:proofErr w:type="spellEnd"/>
      <w:r>
        <w:rPr>
          <w:color w:val="auto"/>
          <w:lang w:val="it-IT"/>
        </w:rPr>
        <w:t xml:space="preserve"> Entertainment in 2020</w:t>
      </w:r>
      <w:proofErr w:type="gramStart"/>
      <w:r>
        <w:rPr>
          <w:color w:val="auto"/>
          <w:lang w:val="it-IT"/>
        </w:rPr>
        <w:t>”</w:t>
      </w:r>
      <w:r>
        <w:rPr>
          <w:color w:val="auto"/>
          <w:lang w:val="it-IT"/>
        </w:rPr>
        <w:t xml:space="preserve"> </w:t>
      </w:r>
      <w:r w:rsidR="003E5586">
        <w:rPr>
          <w:color w:val="auto"/>
          <w:lang w:val="it-IT"/>
        </w:rPr>
        <w:t>,</w:t>
      </w:r>
      <w:proofErr w:type="gramEnd"/>
      <w:r w:rsidR="003E5586">
        <w:rPr>
          <w:color w:val="auto"/>
          <w:lang w:val="it-IT"/>
        </w:rPr>
        <w:t xml:space="preserve"> </w:t>
      </w:r>
      <w:proofErr w:type="spellStart"/>
      <w:r>
        <w:rPr>
          <w:color w:val="auto"/>
          <w:lang w:val="it-IT"/>
        </w:rPr>
        <w:t>December</w:t>
      </w:r>
      <w:proofErr w:type="spellEnd"/>
      <w:r>
        <w:rPr>
          <w:color w:val="auto"/>
          <w:lang w:val="it-IT"/>
        </w:rPr>
        <w:t xml:space="preserve"> 2020 TheWrap.com</w:t>
      </w:r>
    </w:p>
    <w:p w14:paraId="019F2C95" w14:textId="77777777" w:rsidR="00081E47" w:rsidRPr="002B72CB" w:rsidRDefault="00081E47" w:rsidP="00081E4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“Jennifer Lopez: Beauty and the Beat,”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2016 </w:t>
      </w:r>
    </w:p>
    <w:p w14:paraId="4A9C47F6" w14:textId="498A8759" w:rsidR="00463C20" w:rsidRPr="002B72CB" w:rsidRDefault="00463C20" w:rsidP="00081E4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>“’Orphan Black</w:t>
      </w:r>
      <w:r w:rsidR="005905B8" w:rsidRPr="002B72CB">
        <w:rPr>
          <w:rFonts w:ascii="Avenir Next Regular" w:hAnsi="Avenir Next Regular"/>
          <w:color w:val="auto"/>
        </w:rPr>
        <w:t>’</w:t>
      </w:r>
      <w:r w:rsidRPr="002B72CB">
        <w:rPr>
          <w:rFonts w:ascii="Avenir Next Regular" w:hAnsi="Avenir Next Regular"/>
          <w:color w:val="auto"/>
        </w:rPr>
        <w:t xml:space="preserve"> Star Undergoes Hollywood Treatment,” </w:t>
      </w:r>
      <w:r w:rsidRPr="002B72CB">
        <w:rPr>
          <w:rFonts w:ascii="Avenir Next Regular" w:hAnsi="Avenir Next Regular"/>
          <w:i/>
          <w:color w:val="auto"/>
        </w:rPr>
        <w:t>New York Post</w:t>
      </w:r>
      <w:r w:rsidRPr="002B72CB">
        <w:rPr>
          <w:rFonts w:ascii="Avenir Next Regular" w:hAnsi="Avenir Next Regular"/>
          <w:color w:val="auto"/>
        </w:rPr>
        <w:t xml:space="preserve">, 2014 </w:t>
      </w:r>
    </w:p>
    <w:p w14:paraId="45AB1683" w14:textId="2287F3FA" w:rsidR="00081E47" w:rsidRPr="002B72CB" w:rsidRDefault="00081E47" w:rsidP="00081E4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“Kerry Washington spills Olivia Pope’s secrets on the set of ‘Scandal,’” </w:t>
      </w:r>
      <w:r w:rsidRPr="002B72CB">
        <w:rPr>
          <w:rFonts w:ascii="Avenir Next Regular" w:hAnsi="Avenir Next Regular"/>
          <w:i/>
          <w:color w:val="auto"/>
        </w:rPr>
        <w:t>New York Post</w:t>
      </w:r>
      <w:r w:rsidRPr="002B72CB">
        <w:rPr>
          <w:rFonts w:ascii="Avenir Next Regular" w:hAnsi="Avenir Next Regular"/>
          <w:color w:val="auto"/>
        </w:rPr>
        <w:t>, 2013</w:t>
      </w:r>
    </w:p>
    <w:p w14:paraId="0E21EAAA" w14:textId="527DF84A" w:rsidR="00F85FE4" w:rsidRPr="002B72CB" w:rsidRDefault="00081E47" w:rsidP="00081E4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rial Unicode MS" w:hAnsi="Avenir Next"/>
          <w:color w:val="auto"/>
        </w:rPr>
        <w:t xml:space="preserve"> </w:t>
      </w:r>
      <w:r w:rsidR="00F85FE4" w:rsidRPr="002B72CB">
        <w:rPr>
          <w:rFonts w:ascii="Arial Unicode MS" w:hAnsi="Avenir Next"/>
          <w:color w:val="auto"/>
        </w:rPr>
        <w:t>“</w:t>
      </w:r>
      <w:r w:rsidR="00F85FE4" w:rsidRPr="002B72CB">
        <w:rPr>
          <w:rFonts w:ascii="Avenir Next Regular" w:hAnsi="Avenir Next Regular"/>
          <w:color w:val="auto"/>
        </w:rPr>
        <w:t xml:space="preserve">The Heart of Texas,” </w:t>
      </w:r>
      <w:r w:rsidR="00F85FE4" w:rsidRPr="002B72CB">
        <w:rPr>
          <w:rFonts w:ascii="Avenir Next Regular" w:hAnsi="Avenir Next Regular"/>
          <w:i/>
          <w:color w:val="auto"/>
        </w:rPr>
        <w:t>Reader’s Digest International</w:t>
      </w:r>
      <w:r w:rsidR="00F85FE4" w:rsidRPr="002B72CB">
        <w:rPr>
          <w:rFonts w:ascii="Avenir Next Regular" w:hAnsi="Avenir Next Regular"/>
          <w:color w:val="auto"/>
        </w:rPr>
        <w:t xml:space="preserve">, 2009 </w:t>
      </w:r>
    </w:p>
    <w:p w14:paraId="67620A37" w14:textId="35B1D0AC" w:rsidR="007609FA" w:rsidRPr="002B72CB" w:rsidRDefault="00081E4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</w:t>
      </w:r>
      <w:r w:rsidR="007609FA" w:rsidRPr="002B72CB">
        <w:rPr>
          <w:rFonts w:ascii="Avenir Next Regular" w:hAnsi="Avenir Next Regular"/>
          <w:color w:val="auto"/>
        </w:rPr>
        <w:t>“</w:t>
      </w:r>
      <w:r w:rsidR="004D1FC7" w:rsidRPr="002B72CB">
        <w:rPr>
          <w:rFonts w:ascii="Avenir Next Regular" w:hAnsi="Avenir Next Regular"/>
          <w:color w:val="auto"/>
        </w:rPr>
        <w:t>Staring D</w:t>
      </w:r>
      <w:r w:rsidR="007609FA" w:rsidRPr="002B72CB">
        <w:rPr>
          <w:rFonts w:ascii="Avenir Next Regular" w:hAnsi="Avenir Next Regular"/>
          <w:color w:val="auto"/>
        </w:rPr>
        <w:t xml:space="preserve">own Evil,” </w:t>
      </w:r>
      <w:r w:rsidR="007609FA" w:rsidRPr="002B72CB">
        <w:rPr>
          <w:rFonts w:ascii="Avenir Next Regular" w:hAnsi="Avenir Next Regular"/>
          <w:i/>
          <w:color w:val="auto"/>
        </w:rPr>
        <w:t>Reader’s Digest International</w:t>
      </w:r>
      <w:r w:rsidR="007609FA" w:rsidRPr="002B72CB">
        <w:rPr>
          <w:rFonts w:ascii="Avenir Next Regular" w:hAnsi="Avenir Next Regular"/>
          <w:color w:val="auto"/>
        </w:rPr>
        <w:t>, 2009</w:t>
      </w:r>
    </w:p>
    <w:p w14:paraId="11D57B49" w14:textId="083E7CC6" w:rsidR="009D1883" w:rsidRPr="002B72CB" w:rsidRDefault="009D1883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“Women: New </w:t>
      </w:r>
      <w:proofErr w:type="spellStart"/>
      <w:r w:rsidRPr="002B72CB">
        <w:rPr>
          <w:rFonts w:ascii="Avenir Next Regular" w:hAnsi="Avenir Next Regular"/>
          <w:color w:val="auto"/>
        </w:rPr>
        <w:t>Dehli</w:t>
      </w:r>
      <w:proofErr w:type="spellEnd"/>
      <w:r w:rsidRPr="002B72CB">
        <w:rPr>
          <w:rFonts w:ascii="Avenir Next Regular" w:hAnsi="Avenir Next Regular"/>
          <w:color w:val="auto"/>
        </w:rPr>
        <w:t xml:space="preserve"> Slums,” </w:t>
      </w:r>
      <w:r w:rsidRPr="002B72CB">
        <w:rPr>
          <w:rFonts w:ascii="Avenir Next Regular" w:hAnsi="Avenir Next Regular"/>
          <w:i/>
          <w:color w:val="auto"/>
        </w:rPr>
        <w:t>Reader’s Digest International</w:t>
      </w:r>
      <w:r w:rsidRPr="002B72CB">
        <w:rPr>
          <w:rFonts w:ascii="Avenir Next Regular" w:hAnsi="Avenir Next Regular"/>
          <w:color w:val="auto"/>
        </w:rPr>
        <w:t>, 2009</w:t>
      </w:r>
    </w:p>
    <w:p w14:paraId="46CEC3DF" w14:textId="529489CD" w:rsidR="00E96847" w:rsidRDefault="00E96847" w:rsidP="009F5AB7">
      <w:pPr>
        <w:pStyle w:val="Body"/>
        <w:rPr>
          <w:color w:val="auto"/>
        </w:rPr>
      </w:pPr>
      <w:r w:rsidRPr="002B72CB">
        <w:rPr>
          <w:color w:val="auto"/>
        </w:rPr>
        <w:t>“</w:t>
      </w:r>
      <w:r w:rsidRPr="002B72CB">
        <w:rPr>
          <w:color w:val="auto"/>
        </w:rPr>
        <w:t>Murdering Minister,</w:t>
      </w:r>
      <w:r w:rsidRPr="002B72CB">
        <w:rPr>
          <w:color w:val="auto"/>
        </w:rPr>
        <w:t>”</w:t>
      </w:r>
      <w:r w:rsidRPr="002B72CB">
        <w:rPr>
          <w:color w:val="auto"/>
        </w:rPr>
        <w:t xml:space="preserve"> </w:t>
      </w:r>
      <w:r w:rsidRPr="002B72CB">
        <w:rPr>
          <w:i/>
          <w:color w:val="auto"/>
        </w:rPr>
        <w:t>Reader</w:t>
      </w:r>
      <w:r w:rsidRPr="002B72CB">
        <w:rPr>
          <w:i/>
          <w:color w:val="auto"/>
        </w:rPr>
        <w:t>’</w:t>
      </w:r>
      <w:r w:rsidRPr="002B72CB">
        <w:rPr>
          <w:i/>
          <w:color w:val="auto"/>
        </w:rPr>
        <w:t>s Digest International</w:t>
      </w:r>
      <w:r w:rsidRPr="002B72CB">
        <w:rPr>
          <w:color w:val="auto"/>
        </w:rPr>
        <w:t>, 2008</w:t>
      </w:r>
    </w:p>
    <w:p w14:paraId="27775F8E" w14:textId="432DC219" w:rsidR="00A97506" w:rsidRDefault="00A97506" w:rsidP="009F5AB7">
      <w:pPr>
        <w:pStyle w:val="Body"/>
        <w:rPr>
          <w:color w:val="auto"/>
        </w:rPr>
      </w:pPr>
      <w:r>
        <w:rPr>
          <w:color w:val="auto"/>
        </w:rPr>
        <w:t>“</w:t>
      </w:r>
      <w:r>
        <w:rPr>
          <w:color w:val="auto"/>
        </w:rPr>
        <w:t>Joe Namath: Superhero Out of Season</w:t>
      </w:r>
      <w:r>
        <w:rPr>
          <w:color w:val="auto"/>
        </w:rPr>
        <w:t>”</w:t>
      </w:r>
      <w:r>
        <w:rPr>
          <w:color w:val="auto"/>
        </w:rPr>
        <w:t>, Esquire Magazine June 19, 1979</w:t>
      </w:r>
    </w:p>
    <w:p w14:paraId="4D7C1B3D" w14:textId="327D72FD" w:rsidR="0074100C" w:rsidRPr="002B72CB" w:rsidRDefault="0074100C" w:rsidP="009F5AB7">
      <w:pPr>
        <w:pStyle w:val="Body"/>
        <w:rPr>
          <w:color w:val="auto"/>
        </w:rPr>
      </w:pPr>
      <w:r>
        <w:rPr>
          <w:color w:val="auto"/>
        </w:rPr>
        <w:t>“</w:t>
      </w:r>
      <w:r>
        <w:rPr>
          <w:color w:val="auto"/>
        </w:rPr>
        <w:t>Jerry Falwell: The Great Awakening of the Moral Majority</w:t>
      </w:r>
      <w:r>
        <w:rPr>
          <w:color w:val="auto"/>
        </w:rPr>
        <w:t>”</w:t>
      </w:r>
      <w:r>
        <w:rPr>
          <w:color w:val="auto"/>
        </w:rPr>
        <w:t>, Esquire Magazine, 1978</w:t>
      </w:r>
    </w:p>
    <w:p w14:paraId="623EC338" w14:textId="2FE9B5DB" w:rsidR="004C5557" w:rsidRPr="002B72CB" w:rsidRDefault="004C5557" w:rsidP="009F5AB7">
      <w:pPr>
        <w:pStyle w:val="Body"/>
        <w:rPr>
          <w:color w:val="auto"/>
        </w:rPr>
      </w:pPr>
      <w:r w:rsidRPr="002B72CB">
        <w:rPr>
          <w:color w:val="auto"/>
        </w:rPr>
        <w:t>“</w:t>
      </w:r>
      <w:r w:rsidRPr="002B72CB">
        <w:rPr>
          <w:color w:val="auto"/>
        </w:rPr>
        <w:t>Inside TMZ TV,</w:t>
      </w:r>
      <w:r w:rsidRPr="002B72CB">
        <w:rPr>
          <w:color w:val="auto"/>
        </w:rPr>
        <w:t>”</w:t>
      </w:r>
      <w:r w:rsidRPr="002B72CB">
        <w:rPr>
          <w:color w:val="auto"/>
        </w:rPr>
        <w:t xml:space="preserve"> </w:t>
      </w:r>
      <w:r w:rsidRPr="002B72CB">
        <w:rPr>
          <w:i/>
          <w:color w:val="auto"/>
        </w:rPr>
        <w:t>TV Guide</w:t>
      </w:r>
      <w:r w:rsidRPr="002B72CB">
        <w:rPr>
          <w:color w:val="auto"/>
        </w:rPr>
        <w:t xml:space="preserve">, 2008 </w:t>
      </w:r>
    </w:p>
    <w:p w14:paraId="28D7EF40" w14:textId="44B4AC32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“Inside the Michael Jackson Trial,”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>, 2005</w:t>
      </w:r>
    </w:p>
    <w:p w14:paraId="7F0236AC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“The Secret Passion of Mel Gibson,”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2004 </w:t>
      </w:r>
    </w:p>
    <w:p w14:paraId="12F86F2E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“John Kerry,”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2004 </w:t>
      </w:r>
    </w:p>
    <w:p w14:paraId="5FCDF394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“Laura Bush,”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2004 </w:t>
      </w:r>
    </w:p>
    <w:p w14:paraId="57B132D9" w14:textId="522671AA" w:rsidR="003E6F08" w:rsidRPr="002B72CB" w:rsidRDefault="003E6F08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>“Mettle and Honor: Rudy Giulian</w:t>
      </w:r>
      <w:r w:rsidR="00AF22B2" w:rsidRPr="002B72CB">
        <w:rPr>
          <w:rFonts w:ascii="Avenir Next Regular" w:hAnsi="Avenir Next Regular"/>
          <w:color w:val="auto"/>
        </w:rPr>
        <w:t>i</w:t>
      </w:r>
      <w:r w:rsidRPr="002B72CB">
        <w:rPr>
          <w:rFonts w:ascii="Avenir Next Regular" w:hAnsi="Avenir Next Regular"/>
          <w:color w:val="auto"/>
        </w:rPr>
        <w:t xml:space="preserve"> Post 9/11,”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>, 2002</w:t>
      </w:r>
    </w:p>
    <w:p w14:paraId="7B06539F" w14:textId="77777777" w:rsidR="009F5AB7" w:rsidRPr="002B72CB" w:rsidRDefault="009F5AB7" w:rsidP="009F5AB7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</w:t>
      </w:r>
      <w:r w:rsidRPr="002B72CB">
        <w:rPr>
          <w:rFonts w:ascii="Arial Unicode MS" w:hAnsi="Avenir Next"/>
          <w:color w:val="auto"/>
        </w:rPr>
        <w:t>“</w:t>
      </w:r>
      <w:r w:rsidRPr="002B72CB">
        <w:rPr>
          <w:color w:val="auto"/>
        </w:rPr>
        <w:t>The Sheen Team,</w:t>
      </w:r>
      <w:r w:rsidRPr="002B72CB">
        <w:rPr>
          <w:rFonts w:ascii="Arial Unicode MS" w:hAnsi="Avenir Next"/>
          <w:color w:val="auto"/>
        </w:rPr>
        <w:t>”</w:t>
      </w:r>
      <w:r w:rsidRPr="002B72CB">
        <w:rPr>
          <w:rFonts w:ascii="Arial Unicode MS" w:hAnsi="Avenir Next"/>
          <w:color w:val="auto"/>
        </w:rPr>
        <w:t xml:space="preserve"> </w:t>
      </w:r>
      <w:r w:rsidRPr="002B72CB">
        <w:rPr>
          <w:i/>
          <w:color w:val="auto"/>
        </w:rPr>
        <w:t>TV Guide</w:t>
      </w:r>
      <w:r w:rsidRPr="002B72CB">
        <w:rPr>
          <w:color w:val="auto"/>
        </w:rPr>
        <w:t xml:space="preserve">, 2002 </w:t>
      </w:r>
    </w:p>
    <w:p w14:paraId="3CC2F951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“Rosie O’Donnell,”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>, 2002</w:t>
      </w:r>
    </w:p>
    <w:p w14:paraId="1EE36A53" w14:textId="6C645B6A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lastRenderedPageBreak/>
        <w:t xml:space="preserve"> “To Live and Die in LA,” co-author with Dennis McDougal,</w:t>
      </w:r>
      <w:r w:rsidR="00E2526A" w:rsidRPr="002B72CB">
        <w:rPr>
          <w:rFonts w:ascii="Avenir Next Regular" w:hAnsi="Avenir Next Regular"/>
          <w:color w:val="auto"/>
        </w:rPr>
        <w:t xml:space="preserve"> </w:t>
      </w:r>
      <w:r w:rsidR="00E2526A" w:rsidRPr="002B72CB">
        <w:rPr>
          <w:rFonts w:ascii="Avenir Next Regular" w:hAnsi="Avenir Next Regular"/>
          <w:i/>
          <w:color w:val="auto"/>
        </w:rPr>
        <w:t>TV Guide</w:t>
      </w:r>
      <w:r w:rsidR="00E2526A" w:rsidRPr="002B72CB">
        <w:rPr>
          <w:rFonts w:ascii="Avenir Next Regular" w:hAnsi="Avenir Next Regular"/>
          <w:color w:val="auto"/>
        </w:rPr>
        <w:t>,</w:t>
      </w:r>
      <w:r w:rsidRPr="002B72CB">
        <w:rPr>
          <w:rFonts w:ascii="Avenir Next Regular" w:hAnsi="Avenir Next Regular"/>
          <w:color w:val="auto"/>
        </w:rPr>
        <w:t xml:space="preserve"> 2002 </w:t>
      </w:r>
    </w:p>
    <w:p w14:paraId="1572BA16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</w:t>
      </w:r>
      <w:proofErr w:type="spellStart"/>
      <w:r w:rsidRPr="002B72CB">
        <w:rPr>
          <w:rFonts w:ascii="Avenir Next Regular" w:hAnsi="Avenir Next Regular"/>
          <w:color w:val="auto"/>
        </w:rPr>
        <w:t>Brosnan</w:t>
      </w:r>
      <w:proofErr w:type="spellEnd"/>
      <w:r w:rsidRPr="002B72CB">
        <w:rPr>
          <w:rFonts w:ascii="Avenir Next Regular" w:hAnsi="Avenir Next Regular"/>
          <w:color w:val="auto"/>
        </w:rPr>
        <w:t xml:space="preserve"> Takes Bond to the Extreme,” </w:t>
      </w:r>
      <w:r w:rsidRPr="00F06714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2002 </w:t>
      </w:r>
    </w:p>
    <w:p w14:paraId="6D599FDA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“George Bush and Al Gore,” co-author with Ted Johnson,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2000 </w:t>
      </w:r>
    </w:p>
    <w:p w14:paraId="22566170" w14:textId="77777777" w:rsidR="009F5AB7" w:rsidRPr="002B72CB" w:rsidRDefault="009F5AB7" w:rsidP="009F5AB7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rFonts w:ascii="Arial Unicode MS" w:hAnsi="Avenir Next"/>
          <w:color w:val="auto"/>
        </w:rPr>
        <w:t>“</w:t>
      </w:r>
      <w:r w:rsidRPr="002B72CB">
        <w:rPr>
          <w:color w:val="auto"/>
        </w:rPr>
        <w:t>Tailwind: Behind the Story of the Year,</w:t>
      </w:r>
      <w:r w:rsidRPr="002B72CB">
        <w:rPr>
          <w:rFonts w:ascii="Arial Unicode MS" w:hAnsi="Avenir Next"/>
          <w:color w:val="auto"/>
        </w:rPr>
        <w:t>”</w:t>
      </w:r>
      <w:r w:rsidRPr="002B72CB">
        <w:rPr>
          <w:rFonts w:ascii="Arial Unicode MS" w:hAnsi="Avenir Next"/>
          <w:color w:val="auto"/>
        </w:rPr>
        <w:t xml:space="preserve"> </w:t>
      </w:r>
      <w:r w:rsidRPr="002B72CB">
        <w:rPr>
          <w:color w:val="auto"/>
        </w:rPr>
        <w:t xml:space="preserve">Parts 1-4, </w:t>
      </w:r>
      <w:r w:rsidRPr="000710A3">
        <w:rPr>
          <w:i/>
          <w:color w:val="auto"/>
        </w:rPr>
        <w:t>TV Guide</w:t>
      </w:r>
      <w:r w:rsidRPr="002B72CB">
        <w:rPr>
          <w:color w:val="auto"/>
        </w:rPr>
        <w:t>, 1999</w:t>
      </w:r>
    </w:p>
    <w:p w14:paraId="66E4C73F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“China Chronicle,”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>, 1998</w:t>
      </w:r>
    </w:p>
    <w:p w14:paraId="71BCB99D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“Madonna Confidential,”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1998 </w:t>
      </w:r>
    </w:p>
    <w:p w14:paraId="7029B44B" w14:textId="79E66EEF" w:rsidR="009F5AB7" w:rsidRPr="002B72CB" w:rsidRDefault="002440A7" w:rsidP="009F5AB7">
      <w:pPr>
        <w:pStyle w:val="Body"/>
        <w:rPr>
          <w:rFonts w:ascii="Avenir Next Regular" w:hAnsi="Avenir Next Regular"/>
          <w:color w:val="auto"/>
        </w:rPr>
      </w:pPr>
      <w:r>
        <w:rPr>
          <w:rFonts w:ascii="Avenir Next Regular" w:hAnsi="Avenir Next Regular"/>
          <w:color w:val="auto"/>
        </w:rPr>
        <w:t xml:space="preserve"> </w:t>
      </w:r>
      <w:r w:rsidR="009F5AB7" w:rsidRPr="002B72CB">
        <w:rPr>
          <w:rFonts w:ascii="Avenir Next Regular" w:hAnsi="Avenir Next Regular"/>
          <w:color w:val="auto"/>
        </w:rPr>
        <w:t xml:space="preserve">“Kate Couric and Matt Lauer,” </w:t>
      </w:r>
      <w:r w:rsidR="009F5AB7" w:rsidRPr="002B72CB">
        <w:rPr>
          <w:rFonts w:ascii="Avenir Next Regular" w:hAnsi="Avenir Next Regular"/>
          <w:i/>
          <w:color w:val="auto"/>
        </w:rPr>
        <w:t>TV Guide</w:t>
      </w:r>
      <w:r w:rsidR="009F5AB7" w:rsidRPr="002B72CB">
        <w:rPr>
          <w:rFonts w:ascii="Avenir Next Regular" w:hAnsi="Avenir Next Regular"/>
          <w:color w:val="auto"/>
        </w:rPr>
        <w:t>, 1997</w:t>
      </w:r>
    </w:p>
    <w:p w14:paraId="0AF68F9E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“The Days and Nights of Dean Martin,”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>, 1994</w:t>
      </w:r>
    </w:p>
    <w:p w14:paraId="2FF0694E" w14:textId="1F20A9AE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“The TV Guide Interview: Bill Clinton,” co-author with Steven </w:t>
      </w:r>
      <w:proofErr w:type="spellStart"/>
      <w:r w:rsidRPr="002B72CB">
        <w:rPr>
          <w:rFonts w:ascii="Avenir Next Regular" w:hAnsi="Avenir Next Regular"/>
          <w:color w:val="auto"/>
        </w:rPr>
        <w:t>Reddicliffe</w:t>
      </w:r>
      <w:proofErr w:type="spellEnd"/>
      <w:r w:rsidRPr="002B72CB">
        <w:rPr>
          <w:rFonts w:ascii="Avenir Next Regular" w:hAnsi="Avenir Next Regular"/>
          <w:color w:val="auto"/>
        </w:rPr>
        <w:t>,</w:t>
      </w:r>
      <w:r w:rsidR="002440A7">
        <w:rPr>
          <w:rFonts w:ascii="Avenir Next Regular" w:hAnsi="Avenir Next Regular"/>
          <w:color w:val="auto"/>
        </w:rPr>
        <w:t xml:space="preserve"> </w:t>
      </w:r>
      <w:r w:rsidR="002440A7" w:rsidRPr="002440A7">
        <w:rPr>
          <w:rFonts w:ascii="Avenir Next Regular" w:hAnsi="Avenir Next Regular"/>
          <w:i/>
          <w:color w:val="auto"/>
        </w:rPr>
        <w:t>TV Guide</w:t>
      </w:r>
      <w:r w:rsidR="002440A7">
        <w:rPr>
          <w:rFonts w:ascii="Avenir Next Regular" w:hAnsi="Avenir Next Regular"/>
          <w:color w:val="auto"/>
        </w:rPr>
        <w:t xml:space="preserve">, </w:t>
      </w:r>
      <w:r w:rsidRPr="002B72CB">
        <w:rPr>
          <w:rFonts w:ascii="Avenir Next Regular" w:hAnsi="Avenir Next Regular"/>
          <w:color w:val="auto"/>
        </w:rPr>
        <w:t xml:space="preserve">1996 </w:t>
      </w:r>
    </w:p>
    <w:p w14:paraId="3504A510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“Bill &amp; Hillary &amp; Harry &amp; Linda,”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1993 </w:t>
      </w:r>
    </w:p>
    <w:p w14:paraId="0E3D147B" w14:textId="77777777" w:rsidR="009F5AB7" w:rsidRPr="002B72CB" w:rsidRDefault="009F5AB7" w:rsidP="009F5AB7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</w:t>
      </w:r>
      <w:r w:rsidRPr="002B72CB">
        <w:rPr>
          <w:rFonts w:ascii="Arial Unicode MS" w:hAnsi="Avenir Next"/>
          <w:color w:val="auto"/>
        </w:rPr>
        <w:t>“</w:t>
      </w:r>
      <w:r w:rsidRPr="002B72CB">
        <w:rPr>
          <w:color w:val="auto"/>
        </w:rPr>
        <w:t>The Girls on the Bus,</w:t>
      </w:r>
      <w:r w:rsidRPr="002B72CB">
        <w:rPr>
          <w:rFonts w:ascii="Arial Unicode MS" w:hAnsi="Avenir Next"/>
          <w:color w:val="auto"/>
        </w:rPr>
        <w:t>”</w:t>
      </w:r>
      <w:r w:rsidRPr="002B72CB">
        <w:rPr>
          <w:rFonts w:ascii="Arial Unicode MS" w:hAnsi="Avenir Next"/>
          <w:color w:val="auto"/>
        </w:rPr>
        <w:t xml:space="preserve"> </w:t>
      </w:r>
      <w:r w:rsidRPr="002B72CB">
        <w:rPr>
          <w:i/>
          <w:color w:val="auto"/>
        </w:rPr>
        <w:t>TV Guide</w:t>
      </w:r>
      <w:r w:rsidRPr="002B72CB">
        <w:rPr>
          <w:color w:val="auto"/>
        </w:rPr>
        <w:t>, 1992</w:t>
      </w:r>
    </w:p>
    <w:p w14:paraId="584778F7" w14:textId="68B13E2F" w:rsidR="009F5AB7" w:rsidRPr="002B72CB" w:rsidRDefault="00AD5F72" w:rsidP="009F5AB7">
      <w:pPr>
        <w:pStyle w:val="Body"/>
        <w:rPr>
          <w:rFonts w:ascii="Avenir Next Regular" w:hAnsi="Avenir Next Regular"/>
          <w:color w:val="auto"/>
        </w:rPr>
      </w:pPr>
      <w:r>
        <w:rPr>
          <w:rFonts w:ascii="Avenir Next Regular" w:hAnsi="Avenir Next Regular"/>
          <w:color w:val="auto"/>
        </w:rPr>
        <w:t xml:space="preserve"> “Skin Deep: W</w:t>
      </w:r>
      <w:r w:rsidR="009F5AB7" w:rsidRPr="002B72CB">
        <w:rPr>
          <w:rFonts w:ascii="Avenir Next Regular" w:hAnsi="Avenir Next Regular"/>
          <w:color w:val="auto"/>
        </w:rPr>
        <w:t xml:space="preserve">hy so many TV stars are seeking Hollywood’s fountain of youth,” </w:t>
      </w:r>
      <w:r w:rsidR="009F5AB7" w:rsidRPr="002B72CB">
        <w:rPr>
          <w:rFonts w:ascii="Avenir Next Regular" w:hAnsi="Avenir Next Regular"/>
          <w:i/>
          <w:color w:val="auto"/>
        </w:rPr>
        <w:t>TV Guide</w:t>
      </w:r>
      <w:r w:rsidR="009F5AB7" w:rsidRPr="002B72CB">
        <w:rPr>
          <w:rFonts w:ascii="Avenir Next Regular" w:hAnsi="Avenir Next Regular"/>
          <w:color w:val="auto"/>
        </w:rPr>
        <w:t>, 1991</w:t>
      </w:r>
    </w:p>
    <w:p w14:paraId="48F8841B" w14:textId="77777777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“Will Smith: The Fresh Prince of Bel Air,”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>, 1990</w:t>
      </w:r>
    </w:p>
    <w:p w14:paraId="00F0DAA0" w14:textId="14927527" w:rsidR="009F5AB7" w:rsidRPr="002B72CB" w:rsidRDefault="0043495C" w:rsidP="009F5AB7">
      <w:pPr>
        <w:pStyle w:val="Body"/>
        <w:rPr>
          <w:rFonts w:ascii="Avenir Next Regular" w:hAnsi="Avenir Next Regular"/>
          <w:color w:val="auto"/>
        </w:rPr>
      </w:pPr>
      <w:r>
        <w:rPr>
          <w:rFonts w:ascii="Avenir Next Regular" w:hAnsi="Avenir Next Regular"/>
          <w:color w:val="auto"/>
        </w:rPr>
        <w:t>“Jack Nicholson: W</w:t>
      </w:r>
      <w:r w:rsidR="009F5AB7" w:rsidRPr="002B72CB">
        <w:rPr>
          <w:rFonts w:ascii="Avenir Next Regular" w:hAnsi="Avenir Next Regular"/>
          <w:color w:val="auto"/>
        </w:rPr>
        <w:t xml:space="preserve">hy the joker’s too wild for TV,” </w:t>
      </w:r>
      <w:r w:rsidR="009F5AB7" w:rsidRPr="002B72CB">
        <w:rPr>
          <w:rFonts w:ascii="Avenir Next Regular" w:hAnsi="Avenir Next Regular"/>
          <w:i/>
          <w:color w:val="auto"/>
        </w:rPr>
        <w:t>TV Guide</w:t>
      </w:r>
      <w:r w:rsidR="009F5AB7" w:rsidRPr="002B72CB">
        <w:rPr>
          <w:rFonts w:ascii="Avenir Next Regular" w:hAnsi="Avenir Next Regular"/>
          <w:color w:val="auto"/>
        </w:rPr>
        <w:t xml:space="preserve">, 1990 </w:t>
      </w:r>
    </w:p>
    <w:p w14:paraId="7431A6E2" w14:textId="08ACF29A" w:rsidR="00006457" w:rsidRPr="002B72CB" w:rsidRDefault="0000645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“The Next Billy Graham: The name is Jerry Falwell. He may be the first preacher to become a political leader,” </w:t>
      </w:r>
      <w:r w:rsidRPr="002B72CB">
        <w:rPr>
          <w:rFonts w:ascii="Avenir Next Regular" w:hAnsi="Avenir Next Regular"/>
          <w:i/>
          <w:color w:val="auto"/>
        </w:rPr>
        <w:t>Esquire</w:t>
      </w:r>
      <w:r w:rsidRPr="002B72CB">
        <w:rPr>
          <w:rFonts w:ascii="Avenir Next Regular" w:hAnsi="Avenir Next Regular"/>
          <w:color w:val="auto"/>
        </w:rPr>
        <w:t>, 1978</w:t>
      </w:r>
    </w:p>
    <w:p w14:paraId="32FFE54C" w14:textId="77777777" w:rsidR="009F5AB7" w:rsidRPr="002B72CB" w:rsidRDefault="009F5AB7" w:rsidP="009F5AB7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rFonts w:ascii="Arial Unicode MS" w:hAnsi="Avenir Next"/>
          <w:color w:val="auto"/>
        </w:rPr>
        <w:t>“</w:t>
      </w:r>
      <w:r w:rsidRPr="002B72CB">
        <w:rPr>
          <w:color w:val="auto"/>
        </w:rPr>
        <w:t>Joe Namath, Superhero out of Season,</w:t>
      </w:r>
      <w:r w:rsidRPr="002B72CB">
        <w:rPr>
          <w:rFonts w:ascii="Arial Unicode MS" w:hAnsi="Avenir Next"/>
          <w:color w:val="auto"/>
        </w:rPr>
        <w:t>”</w:t>
      </w:r>
      <w:r w:rsidRPr="002B72CB">
        <w:rPr>
          <w:rFonts w:ascii="Arial Unicode MS" w:hAnsi="Avenir Next"/>
          <w:color w:val="auto"/>
        </w:rPr>
        <w:t xml:space="preserve"> </w:t>
      </w:r>
      <w:r w:rsidRPr="002B72CB">
        <w:rPr>
          <w:i/>
          <w:color w:val="auto"/>
        </w:rPr>
        <w:t>Esquire</w:t>
      </w:r>
      <w:r w:rsidRPr="002B72CB">
        <w:rPr>
          <w:color w:val="auto"/>
        </w:rPr>
        <w:t xml:space="preserve">, 1979 </w:t>
      </w:r>
    </w:p>
    <w:p w14:paraId="5B9D49FA" w14:textId="27DFC590" w:rsidR="009F5AB7" w:rsidRPr="002B72CB" w:rsidRDefault="009F5AB7" w:rsidP="009F5AB7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 “Sexual Harassment in Hollywood: The plight of TV’s vulnerable starlets,” </w:t>
      </w:r>
      <w:r w:rsidRPr="002B72CB">
        <w:rPr>
          <w:rFonts w:ascii="Avenir Next Regular" w:hAnsi="Avenir Next Regular"/>
          <w:i/>
          <w:color w:val="auto"/>
        </w:rPr>
        <w:t>TV Guide</w:t>
      </w:r>
      <w:r w:rsidRPr="002B72CB">
        <w:rPr>
          <w:rFonts w:ascii="Avenir Next Regular" w:hAnsi="Avenir Next Regular"/>
          <w:color w:val="auto"/>
        </w:rPr>
        <w:t xml:space="preserve">, 1986   </w:t>
      </w:r>
    </w:p>
    <w:p w14:paraId="6E98D119" w14:textId="77777777" w:rsidR="002B7D68" w:rsidRPr="002B72CB" w:rsidRDefault="002B7D68" w:rsidP="002B7D68">
      <w:pPr>
        <w:pStyle w:val="Heading"/>
        <w:rPr>
          <w:color w:val="auto"/>
        </w:rPr>
      </w:pPr>
      <w:r w:rsidRPr="002B72CB">
        <w:rPr>
          <w:color w:val="auto"/>
        </w:rPr>
        <w:t>TEACHING</w:t>
      </w:r>
    </w:p>
    <w:p w14:paraId="779A8C37" w14:textId="3A23DB61" w:rsidR="002B7D68" w:rsidRPr="002B72CB" w:rsidRDefault="003E5586" w:rsidP="002B7D68">
      <w:pPr>
        <w:pStyle w:val="Subheading"/>
        <w:rPr>
          <w:color w:val="auto"/>
        </w:rPr>
      </w:pPr>
      <w:r>
        <w:rPr>
          <w:color w:val="auto"/>
        </w:rPr>
        <w:t xml:space="preserve">ASSOCIATE PROFESSOR </w:t>
      </w:r>
      <w:r w:rsidR="002B7D68" w:rsidRPr="002B72CB">
        <w:rPr>
          <w:color w:val="auto"/>
        </w:rPr>
        <w:t>, USC annenberg school fo</w:t>
      </w:r>
      <w:r w:rsidR="007611E0" w:rsidRPr="002B72CB">
        <w:rPr>
          <w:color w:val="auto"/>
        </w:rPr>
        <w:t>r communication and journalism</w:t>
      </w:r>
      <w:r w:rsidR="00101410">
        <w:rPr>
          <w:color w:val="auto"/>
        </w:rPr>
        <w:t>, 2007-Present</w:t>
      </w:r>
    </w:p>
    <w:p w14:paraId="7F020C8B" w14:textId="76A3A3B9" w:rsidR="002B7D68" w:rsidRPr="002B72CB" w:rsidRDefault="002B7D68" w:rsidP="002B7D68">
      <w:pPr>
        <w:pStyle w:val="Body"/>
        <w:rPr>
          <w:rFonts w:ascii="Avenir Next Regular" w:eastAsia="Avenir Next" w:hAnsi="Avenir Next Regular" w:cs="Avenir Next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Teach </w:t>
      </w:r>
      <w:r w:rsidR="0051065D" w:rsidRPr="002B72CB">
        <w:rPr>
          <w:rFonts w:ascii="Avenir Next Regular" w:hAnsi="Avenir Next Regular"/>
          <w:color w:val="auto"/>
        </w:rPr>
        <w:t xml:space="preserve">graduate and undergraduate </w:t>
      </w:r>
      <w:r w:rsidRPr="002B72CB">
        <w:rPr>
          <w:rFonts w:ascii="Avenir Next Regular" w:hAnsi="Avenir Next Regular"/>
          <w:color w:val="auto"/>
        </w:rPr>
        <w:t>course</w:t>
      </w:r>
      <w:r w:rsidR="0051065D" w:rsidRPr="002B72CB">
        <w:rPr>
          <w:rFonts w:ascii="Avenir Next Regular" w:hAnsi="Avenir Next Regular"/>
          <w:color w:val="auto"/>
        </w:rPr>
        <w:t>s on entertainment, business,</w:t>
      </w:r>
      <w:r w:rsidRPr="002B72CB">
        <w:rPr>
          <w:rFonts w:ascii="Avenir Next Regular" w:hAnsi="Avenir Next Regular"/>
          <w:color w:val="auto"/>
        </w:rPr>
        <w:t xml:space="preserve"> media and pop culture.  Started as adjunct instructor and </w:t>
      </w:r>
      <w:r w:rsidR="007E54ED">
        <w:rPr>
          <w:rFonts w:ascii="Avenir Next Regular" w:hAnsi="Avenir Next Regular"/>
          <w:color w:val="auto"/>
        </w:rPr>
        <w:t>promoted</w:t>
      </w:r>
      <w:r w:rsidRPr="002B72CB">
        <w:rPr>
          <w:rFonts w:ascii="Avenir Next Regular" w:hAnsi="Avenir Next Regular"/>
          <w:color w:val="auto"/>
        </w:rPr>
        <w:t xml:space="preserve"> to Senior Lecturer.</w:t>
      </w:r>
    </w:p>
    <w:p w14:paraId="71E37249" w14:textId="5F5AC781" w:rsidR="001D130B" w:rsidRPr="002B72CB" w:rsidRDefault="002412DA">
      <w:pPr>
        <w:pStyle w:val="Heading"/>
        <w:rPr>
          <w:color w:val="auto"/>
        </w:rPr>
      </w:pPr>
      <w:r w:rsidRPr="002B72CB">
        <w:rPr>
          <w:color w:val="auto"/>
        </w:rPr>
        <w:t>Experience</w:t>
      </w:r>
      <w:r w:rsidR="007611E0" w:rsidRPr="002B72CB">
        <w:rPr>
          <w:color w:val="auto"/>
        </w:rPr>
        <w:t xml:space="preserve"> </w:t>
      </w:r>
    </w:p>
    <w:p w14:paraId="650B3DA0" w14:textId="7B48105E" w:rsidR="003E5586" w:rsidRDefault="003E5586" w:rsidP="0070124A">
      <w:pPr>
        <w:pStyle w:val="Heading"/>
        <w:rPr>
          <w:rFonts w:ascii="Avenir Next Regular" w:hAnsi="Avenir Next Regular"/>
          <w:color w:val="auto"/>
          <w:sz w:val="18"/>
          <w:szCs w:val="18"/>
        </w:rPr>
      </w:pPr>
      <w:r>
        <w:rPr>
          <w:rFonts w:ascii="Avenir Next Regular" w:hAnsi="Avenir Next Regular"/>
          <w:color w:val="auto"/>
          <w:sz w:val="18"/>
          <w:szCs w:val="18"/>
        </w:rPr>
        <w:lastRenderedPageBreak/>
        <w:t>FREELANCE COLUMNIST, THE WRAP.COM</w:t>
      </w:r>
    </w:p>
    <w:p w14:paraId="16A8DFE9" w14:textId="51A81684" w:rsidR="003E5586" w:rsidRPr="003E5586" w:rsidRDefault="003E5586" w:rsidP="003E5586">
      <w:pPr>
        <w:pStyle w:val="Body2"/>
      </w:pPr>
      <w:r>
        <w:rPr>
          <w:rFonts w:ascii="Avenir Next" w:hAnsi="Avenir Next"/>
        </w:rPr>
        <w:t xml:space="preserve">      20</w:t>
      </w:r>
      <w:r w:rsidR="00941FB3">
        <w:rPr>
          <w:rFonts w:ascii="Avenir Next" w:hAnsi="Avenir Next"/>
        </w:rPr>
        <w:t>19</w:t>
      </w:r>
      <w:r>
        <w:rPr>
          <w:rFonts w:ascii="Avenir Next" w:hAnsi="Avenir Next"/>
        </w:rPr>
        <w:t>-present. “ Now-and Then”: Covering Pop Culture and the media, received 3 Los Angeles Times Press Club Awards</w:t>
      </w:r>
      <w:r>
        <w:t xml:space="preserve"> </w:t>
      </w:r>
    </w:p>
    <w:p w14:paraId="3DA444FE" w14:textId="578D5BE5" w:rsidR="00882EC7" w:rsidRPr="002B72CB" w:rsidRDefault="001D130B" w:rsidP="0070124A">
      <w:pPr>
        <w:pStyle w:val="Heading"/>
        <w:rPr>
          <w:rFonts w:ascii="Avenir Next Regular" w:hAnsi="Avenir Next Regular"/>
          <w:color w:val="auto"/>
          <w:sz w:val="18"/>
          <w:szCs w:val="18"/>
        </w:rPr>
      </w:pPr>
      <w:r w:rsidRPr="002B72CB">
        <w:rPr>
          <w:rFonts w:ascii="Avenir Next Regular" w:hAnsi="Avenir Next Regular"/>
          <w:color w:val="auto"/>
          <w:sz w:val="18"/>
          <w:szCs w:val="18"/>
        </w:rPr>
        <w:t>FREELANCE WRITER, tv</w:t>
      </w:r>
      <w:r w:rsidR="0070124A" w:rsidRPr="002B72CB">
        <w:rPr>
          <w:rFonts w:ascii="Avenir Next Regular" w:hAnsi="Avenir Next Regular"/>
          <w:color w:val="auto"/>
          <w:sz w:val="18"/>
          <w:szCs w:val="18"/>
        </w:rPr>
        <w:t xml:space="preserve"> </w:t>
      </w:r>
      <w:r w:rsidRPr="002B72CB">
        <w:rPr>
          <w:rFonts w:ascii="Avenir Next Regular" w:hAnsi="Avenir Next Regular"/>
          <w:color w:val="auto"/>
          <w:sz w:val="18"/>
          <w:szCs w:val="18"/>
        </w:rPr>
        <w:t>guide magazine, 2015-PRESENT</w:t>
      </w:r>
    </w:p>
    <w:p w14:paraId="61F7A275" w14:textId="4B542109" w:rsidR="001D130B" w:rsidRPr="002B72CB" w:rsidRDefault="0070124A" w:rsidP="0070124A">
      <w:pPr>
        <w:pStyle w:val="Body"/>
        <w:rPr>
          <w:rFonts w:ascii="Avenir Next Regular" w:hAnsi="Avenir Next Regular"/>
          <w:color w:val="auto"/>
        </w:rPr>
      </w:pPr>
      <w:r w:rsidRPr="002B72CB">
        <w:rPr>
          <w:rFonts w:ascii="Avenir Next Regular" w:hAnsi="Avenir Next Regular"/>
          <w:color w:val="auto"/>
        </w:rPr>
        <w:t xml:space="preserve">Contributes cover and </w:t>
      </w:r>
      <w:r w:rsidR="000C0842">
        <w:rPr>
          <w:rFonts w:ascii="Avenir Next Regular" w:hAnsi="Avenir Next Regular"/>
          <w:color w:val="auto"/>
        </w:rPr>
        <w:t xml:space="preserve">feature stories on </w:t>
      </w:r>
      <w:r w:rsidR="00A7201A">
        <w:rPr>
          <w:rFonts w:ascii="Avenir Next Regular" w:hAnsi="Avenir Next Regular"/>
          <w:color w:val="auto"/>
        </w:rPr>
        <w:t xml:space="preserve">celebrities and </w:t>
      </w:r>
      <w:r w:rsidR="000C0842">
        <w:rPr>
          <w:rFonts w:ascii="Avenir Next Regular" w:hAnsi="Avenir Next Regular"/>
          <w:color w:val="auto"/>
        </w:rPr>
        <w:t xml:space="preserve">the </w:t>
      </w:r>
      <w:r w:rsidRPr="002B72CB">
        <w:rPr>
          <w:rFonts w:ascii="Avenir Next Regular" w:hAnsi="Avenir Next Regular"/>
          <w:color w:val="auto"/>
        </w:rPr>
        <w:t>film</w:t>
      </w:r>
      <w:r w:rsidR="000C0842">
        <w:rPr>
          <w:rFonts w:ascii="Avenir Next Regular" w:hAnsi="Avenir Next Regular"/>
          <w:color w:val="auto"/>
        </w:rPr>
        <w:t xml:space="preserve"> </w:t>
      </w:r>
      <w:r w:rsidR="000C0842" w:rsidRPr="002B72CB">
        <w:rPr>
          <w:rFonts w:ascii="Avenir Next Regular" w:hAnsi="Avenir Next Regular"/>
          <w:color w:val="auto"/>
        </w:rPr>
        <w:t>and</w:t>
      </w:r>
      <w:r w:rsidRPr="002B72CB">
        <w:rPr>
          <w:rFonts w:ascii="Avenir Next Regular" w:hAnsi="Avenir Next Regular"/>
          <w:color w:val="auto"/>
        </w:rPr>
        <w:t xml:space="preserve"> </w:t>
      </w:r>
      <w:r w:rsidR="000C0842" w:rsidRPr="002B72CB">
        <w:rPr>
          <w:rFonts w:ascii="Avenir Next Regular" w:hAnsi="Avenir Next Regular"/>
          <w:color w:val="auto"/>
        </w:rPr>
        <w:t xml:space="preserve">television </w:t>
      </w:r>
      <w:r w:rsidRPr="002B72CB">
        <w:rPr>
          <w:rFonts w:ascii="Avenir Next Regular" w:hAnsi="Avenir Next Regular"/>
          <w:color w:val="auto"/>
        </w:rPr>
        <w:t>industries.</w:t>
      </w:r>
    </w:p>
    <w:p w14:paraId="742048B4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  <w:lang w:val="nl-NL"/>
        </w:rPr>
        <w:t>Freelance Writer</w:t>
      </w:r>
      <w:r w:rsidRPr="002B72CB">
        <w:rPr>
          <w:color w:val="auto"/>
        </w:rPr>
        <w:t>, New York Post Sunday Magazine,</w:t>
      </w:r>
      <w:r w:rsidRPr="002B72CB">
        <w:rPr>
          <w:color w:val="auto"/>
          <w:lang w:val="fr-FR"/>
        </w:rPr>
        <w:t xml:space="preserve"> 2006-Present </w:t>
      </w:r>
    </w:p>
    <w:p w14:paraId="1592184E" w14:textId="0A6B34E4" w:rsidR="0070124A" w:rsidRPr="002B72CB" w:rsidRDefault="000C0842" w:rsidP="0070124A">
      <w:pPr>
        <w:pStyle w:val="Body"/>
        <w:rPr>
          <w:rFonts w:ascii="Avenir Next Regular" w:hAnsi="Avenir Next Regular"/>
          <w:color w:val="auto"/>
        </w:rPr>
      </w:pPr>
      <w:r>
        <w:rPr>
          <w:rFonts w:ascii="Avenir Next Regular" w:hAnsi="Avenir Next Regular"/>
          <w:color w:val="auto"/>
        </w:rPr>
        <w:t>Covered the television i</w:t>
      </w:r>
      <w:r w:rsidR="001D130B" w:rsidRPr="002B72CB">
        <w:rPr>
          <w:rFonts w:ascii="Avenir Next Regular" w:hAnsi="Avenir Next Regular"/>
          <w:color w:val="auto"/>
        </w:rPr>
        <w:t>ndustry on the West Coast</w:t>
      </w:r>
      <w:r w:rsidR="0070124A" w:rsidRPr="002B72CB">
        <w:rPr>
          <w:rFonts w:ascii="Avenir Next Regular" w:hAnsi="Avenir Next Regular"/>
          <w:color w:val="auto"/>
        </w:rPr>
        <w:t>.</w:t>
      </w:r>
    </w:p>
    <w:p w14:paraId="20BB2601" w14:textId="455E3E02" w:rsidR="00882EC7" w:rsidRPr="002B72CB" w:rsidRDefault="00E5216F">
      <w:pPr>
        <w:pStyle w:val="Subheading"/>
        <w:rPr>
          <w:color w:val="auto"/>
        </w:rPr>
      </w:pPr>
      <w:r>
        <w:rPr>
          <w:color w:val="auto"/>
        </w:rPr>
        <w:t>Consulting Producer/On-</w:t>
      </w:r>
      <w:r w:rsidR="00ED1CF1" w:rsidRPr="002B72CB">
        <w:rPr>
          <w:color w:val="auto"/>
        </w:rPr>
        <w:t>Air Talent, Entertainment Tonight,</w:t>
      </w:r>
      <w:r w:rsidR="00FD7238" w:rsidRPr="002B72CB">
        <w:rPr>
          <w:color w:val="auto"/>
        </w:rPr>
        <w:t xml:space="preserve"> THE INSIDER, 2012</w:t>
      </w:r>
      <w:r w:rsidR="001D130B" w:rsidRPr="002B72CB">
        <w:rPr>
          <w:color w:val="auto"/>
        </w:rPr>
        <w:t>-2015</w:t>
      </w:r>
    </w:p>
    <w:p w14:paraId="46ADBAA5" w14:textId="4810CE16" w:rsidR="00882EC7" w:rsidRPr="002B72CB" w:rsidRDefault="001D130B">
      <w:pPr>
        <w:pStyle w:val="Body"/>
        <w:rPr>
          <w:color w:val="auto"/>
        </w:rPr>
      </w:pPr>
      <w:proofErr w:type="spellStart"/>
      <w:r w:rsidRPr="002B72CB">
        <w:rPr>
          <w:color w:val="auto"/>
          <w:lang w:val="it-IT"/>
        </w:rPr>
        <w:t>Produced</w:t>
      </w:r>
      <w:proofErr w:type="spellEnd"/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color w:val="auto"/>
          <w:lang w:val="it-IT"/>
        </w:rPr>
        <w:t>wrote</w:t>
      </w:r>
      <w:proofErr w:type="spellEnd"/>
      <w:r w:rsidRPr="002B72CB">
        <w:rPr>
          <w:color w:val="auto"/>
          <w:lang w:val="it-IT"/>
        </w:rPr>
        <w:t xml:space="preserve"> and </w:t>
      </w:r>
      <w:proofErr w:type="spellStart"/>
      <w:r w:rsidRPr="002B72CB">
        <w:rPr>
          <w:color w:val="auto"/>
          <w:lang w:val="it-IT"/>
        </w:rPr>
        <w:t>hosted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nightly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segment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called</w:t>
      </w:r>
      <w:proofErr w:type="spellEnd"/>
      <w:r w:rsidRPr="002B72CB">
        <w:rPr>
          <w:color w:val="auto"/>
          <w:lang w:val="it-IT"/>
        </w:rPr>
        <w:t xml:space="preserve"> </w:t>
      </w:r>
      <w:r w:rsidRPr="002B72CB">
        <w:rPr>
          <w:color w:val="auto"/>
          <w:lang w:val="it-IT"/>
        </w:rPr>
        <w:t>“</w:t>
      </w:r>
      <w:r w:rsidRPr="002B72CB">
        <w:rPr>
          <w:color w:val="auto"/>
          <w:lang w:val="it-IT"/>
        </w:rPr>
        <w:t>The Back Story</w:t>
      </w:r>
      <w:r w:rsidRPr="002B72CB">
        <w:rPr>
          <w:color w:val="auto"/>
          <w:lang w:val="it-IT"/>
        </w:rPr>
        <w:t>”</w:t>
      </w:r>
      <w:r w:rsidR="00CE3E75">
        <w:rPr>
          <w:color w:val="auto"/>
          <w:lang w:val="it-IT"/>
        </w:rPr>
        <w:t xml:space="preserve">. Field producer, </w:t>
      </w:r>
      <w:proofErr w:type="spellStart"/>
      <w:r w:rsidR="00CE3E75">
        <w:rPr>
          <w:color w:val="auto"/>
          <w:lang w:val="it-IT"/>
        </w:rPr>
        <w:t>director</w:t>
      </w:r>
      <w:proofErr w:type="spellEnd"/>
      <w:r w:rsidR="00CE3E75">
        <w:rPr>
          <w:color w:val="auto"/>
          <w:lang w:val="it-IT"/>
        </w:rPr>
        <w:t xml:space="preserve"> and </w:t>
      </w:r>
      <w:proofErr w:type="spellStart"/>
      <w:r w:rsidR="00CE3E75">
        <w:rPr>
          <w:color w:val="auto"/>
          <w:lang w:val="it-IT"/>
        </w:rPr>
        <w:t>w</w:t>
      </w:r>
      <w:r w:rsidRPr="002B72CB">
        <w:rPr>
          <w:color w:val="auto"/>
          <w:lang w:val="it-IT"/>
        </w:rPr>
        <w:t>riter</w:t>
      </w:r>
      <w:proofErr w:type="spellEnd"/>
      <w:r w:rsidRPr="002B72CB">
        <w:rPr>
          <w:color w:val="auto"/>
          <w:lang w:val="it-IT"/>
        </w:rPr>
        <w:t xml:space="preserve"> for </w:t>
      </w:r>
      <w:proofErr w:type="spellStart"/>
      <w:r w:rsidRPr="002B72CB">
        <w:rPr>
          <w:color w:val="auto"/>
          <w:lang w:val="it-IT"/>
        </w:rPr>
        <w:t>both</w:t>
      </w:r>
      <w:proofErr w:type="spellEnd"/>
      <w:r w:rsidRPr="002B72CB">
        <w:rPr>
          <w:color w:val="auto"/>
          <w:lang w:val="it-IT"/>
        </w:rPr>
        <w:t xml:space="preserve"> TV </w:t>
      </w:r>
      <w:proofErr w:type="spellStart"/>
      <w:r w:rsidRPr="002B72CB">
        <w:rPr>
          <w:color w:val="auto"/>
          <w:lang w:val="it-IT"/>
        </w:rPr>
        <w:t>broadcasts</w:t>
      </w:r>
      <w:proofErr w:type="spellEnd"/>
      <w:r w:rsidR="00006457" w:rsidRPr="002B72CB">
        <w:rPr>
          <w:color w:val="auto"/>
          <w:lang w:val="it-IT"/>
        </w:rPr>
        <w:t>.</w:t>
      </w:r>
    </w:p>
    <w:p w14:paraId="11DE3452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  <w:lang w:val="nl-NL"/>
        </w:rPr>
        <w:t>Freelance Writer</w:t>
      </w:r>
      <w:r w:rsidRPr="002B72CB">
        <w:rPr>
          <w:color w:val="auto"/>
        </w:rPr>
        <w:t>,</w:t>
      </w:r>
      <w:r w:rsidRPr="002B72CB">
        <w:rPr>
          <w:color w:val="auto"/>
          <w:lang w:val="es-ES_tradnl"/>
        </w:rPr>
        <w:t xml:space="preserve"> Los Angeles Times Magazine</w:t>
      </w:r>
      <w:r w:rsidR="00FD7238" w:rsidRPr="002B72CB">
        <w:rPr>
          <w:color w:val="auto"/>
        </w:rPr>
        <w:t>, 2009-2011</w:t>
      </w:r>
    </w:p>
    <w:p w14:paraId="1489E23E" w14:textId="2EBED1EC" w:rsidR="00882EC7" w:rsidRPr="002B72CB" w:rsidRDefault="00ED1CF1">
      <w:pPr>
        <w:pStyle w:val="Body"/>
        <w:rPr>
          <w:color w:val="auto"/>
        </w:rPr>
      </w:pPr>
      <w:r w:rsidRPr="002B72CB">
        <w:rPr>
          <w:noProof/>
          <w:color w:val="auto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345A884" wp14:editId="625EA512">
                <wp:simplePos x="0" y="0"/>
                <wp:positionH relativeFrom="page">
                  <wp:posOffset>1275922</wp:posOffset>
                </wp:positionH>
                <wp:positionV relativeFrom="page">
                  <wp:posOffset>584202</wp:posOffset>
                </wp:positionV>
                <wp:extent cx="5228074" cy="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074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49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721C6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0.45pt,46pt" to="512.1pt,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" strokecolor="#594b3b" strokeweight=".5pt">
                <v:stroke opacity="32125f" miterlimit="4" joinstyle="miter"/>
                <w10:wrap anchorx="page" anchory="page"/>
              </v:line>
            </w:pict>
          </mc:Fallback>
        </mc:AlternateContent>
      </w:r>
      <w:r w:rsidRPr="002B72CB">
        <w:rPr>
          <w:noProof/>
          <w:color w:val="aut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EF8A90" wp14:editId="77A3AD25">
                <wp:simplePos x="0" y="0"/>
                <wp:positionH relativeFrom="page">
                  <wp:posOffset>1267516</wp:posOffset>
                </wp:positionH>
                <wp:positionV relativeFrom="page">
                  <wp:posOffset>1143002</wp:posOffset>
                </wp:positionV>
                <wp:extent cx="5234884" cy="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88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8FA7A" id="officeArt object" o:spid="_x0000_s1026" style="position:absolute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90pt" to="512pt,9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" strokecolor="#594b3b" strokeweight="2pt">
                <v:stroke opacity="32896f" miterlimit="4" joinstyle="miter"/>
                <w10:wrap anchorx="page" anchory="page"/>
              </v:line>
            </w:pict>
          </mc:Fallback>
        </mc:AlternateContent>
      </w:r>
      <w:r w:rsidRPr="002B72CB">
        <w:rPr>
          <w:noProof/>
          <w:color w:val="auto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D3667CA" wp14:editId="257FFDA1">
                <wp:simplePos x="0" y="0"/>
                <wp:positionH relativeFrom="page">
                  <wp:posOffset>1270000</wp:posOffset>
                </wp:positionH>
                <wp:positionV relativeFrom="page">
                  <wp:posOffset>9017000</wp:posOffset>
                </wp:positionV>
                <wp:extent cx="5232400" cy="2159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44EA0B" id="officeArt object" o:spid="_x0000_s1026" style="position:absolute;margin-left:100pt;margin-top:710pt;width:412pt;height:17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" filled="f" stroked="f" strokeweight="1pt">
                <v:stroke miterlimit="4"/>
                <w10:wrap anchorx="page" anchory="page"/>
              </v:rect>
            </w:pict>
          </mc:Fallback>
        </mc:AlternateContent>
      </w:r>
      <w:proofErr w:type="spellStart"/>
      <w:r w:rsidR="0070124A" w:rsidRPr="002B72CB">
        <w:rPr>
          <w:color w:val="auto"/>
          <w:lang w:val="fr-FR"/>
        </w:rPr>
        <w:t>Covered</w:t>
      </w:r>
      <w:proofErr w:type="spellEnd"/>
      <w:r w:rsidR="0070124A" w:rsidRPr="002B72CB">
        <w:rPr>
          <w:color w:val="auto"/>
          <w:lang w:val="fr-FR"/>
        </w:rPr>
        <w:t xml:space="preserve"> p</w:t>
      </w:r>
      <w:r w:rsidR="001D130B" w:rsidRPr="002B72CB">
        <w:rPr>
          <w:color w:val="auto"/>
          <w:lang w:val="fr-FR"/>
        </w:rPr>
        <w:t>op</w:t>
      </w:r>
      <w:r w:rsidR="0070124A" w:rsidRPr="002B72CB">
        <w:rPr>
          <w:color w:val="auto"/>
          <w:lang w:val="fr-FR"/>
        </w:rPr>
        <w:t xml:space="preserve"> culture and the </w:t>
      </w:r>
      <w:proofErr w:type="spellStart"/>
      <w:r w:rsidR="0070124A" w:rsidRPr="002B72CB">
        <w:rPr>
          <w:color w:val="auto"/>
          <w:lang w:val="fr-FR"/>
        </w:rPr>
        <w:t>entertainment</w:t>
      </w:r>
      <w:proofErr w:type="spellEnd"/>
      <w:r w:rsidR="0070124A" w:rsidRPr="002B72CB">
        <w:rPr>
          <w:color w:val="auto"/>
          <w:lang w:val="fr-FR"/>
        </w:rPr>
        <w:t xml:space="preserve"> </w:t>
      </w:r>
      <w:proofErr w:type="spellStart"/>
      <w:r w:rsidR="0070124A" w:rsidRPr="002B72CB">
        <w:rPr>
          <w:color w:val="auto"/>
          <w:lang w:val="fr-FR"/>
        </w:rPr>
        <w:t>i</w:t>
      </w:r>
      <w:r w:rsidR="001D130B" w:rsidRPr="002B72CB">
        <w:rPr>
          <w:color w:val="auto"/>
          <w:lang w:val="fr-FR"/>
        </w:rPr>
        <w:t>ndustry</w:t>
      </w:r>
      <w:proofErr w:type="spellEnd"/>
      <w:r w:rsidRPr="002B72CB">
        <w:rPr>
          <w:color w:val="auto"/>
          <w:lang w:val="fr-FR"/>
        </w:rPr>
        <w:t>.</w:t>
      </w:r>
    </w:p>
    <w:p w14:paraId="08B91DB3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  <w:lang w:val="nl-NL"/>
        </w:rPr>
        <w:t>International Correspondent</w:t>
      </w:r>
      <w:r w:rsidRPr="002B72CB">
        <w:rPr>
          <w:color w:val="auto"/>
        </w:rPr>
        <w:t>, Re</w:t>
      </w:r>
      <w:r w:rsidR="00FD7238" w:rsidRPr="002B72CB">
        <w:rPr>
          <w:color w:val="auto"/>
        </w:rPr>
        <w:t>aders Digest International, 2008</w:t>
      </w:r>
      <w:r w:rsidR="009B5D2D" w:rsidRPr="002B72CB">
        <w:rPr>
          <w:color w:val="auto"/>
        </w:rPr>
        <w:t>-20</w:t>
      </w:r>
      <w:r w:rsidR="00FD7238" w:rsidRPr="002B72CB">
        <w:rPr>
          <w:color w:val="auto"/>
        </w:rPr>
        <w:t>10</w:t>
      </w:r>
    </w:p>
    <w:p w14:paraId="5F328302" w14:textId="5C30F1EC" w:rsidR="00882EC7" w:rsidRPr="002B72CB" w:rsidRDefault="001E38C8" w:rsidP="00486CBB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color w:val="auto"/>
        </w:rPr>
        <w:t>W</w:t>
      </w:r>
      <w:r w:rsidR="00ED1CF1" w:rsidRPr="002B72CB">
        <w:rPr>
          <w:color w:val="auto"/>
        </w:rPr>
        <w:t xml:space="preserve">rote extensively about the world of religious strife and heroism for </w:t>
      </w:r>
      <w:r w:rsidR="00ED1CF1" w:rsidRPr="00797E19">
        <w:rPr>
          <w:i/>
          <w:color w:val="auto"/>
        </w:rPr>
        <w:t>Reader</w:t>
      </w:r>
      <w:r w:rsidR="0070124A" w:rsidRPr="00797E19">
        <w:rPr>
          <w:i/>
          <w:color w:val="auto"/>
        </w:rPr>
        <w:t>’</w:t>
      </w:r>
      <w:r w:rsidR="00ED1CF1" w:rsidRPr="00797E19">
        <w:rPr>
          <w:i/>
          <w:color w:val="auto"/>
        </w:rPr>
        <w:t>s Digest</w:t>
      </w:r>
      <w:r w:rsidR="0070124A" w:rsidRPr="00797E19">
        <w:rPr>
          <w:i/>
          <w:color w:val="auto"/>
        </w:rPr>
        <w:t>’</w:t>
      </w:r>
      <w:r w:rsidR="0070124A" w:rsidRPr="00797E19">
        <w:rPr>
          <w:i/>
          <w:color w:val="auto"/>
        </w:rPr>
        <w:t>s</w:t>
      </w:r>
      <w:r w:rsidR="00ED1CF1" w:rsidRPr="002B72CB">
        <w:rPr>
          <w:color w:val="auto"/>
        </w:rPr>
        <w:t xml:space="preserve"> new magazine: </w:t>
      </w:r>
      <w:r w:rsidR="00ED1CF1" w:rsidRPr="00797E19">
        <w:rPr>
          <w:i/>
          <w:color w:val="auto"/>
        </w:rPr>
        <w:t>The Purpose Driven Connection</w:t>
      </w:r>
      <w:r w:rsidR="00ED1CF1" w:rsidRPr="002B72CB">
        <w:rPr>
          <w:color w:val="auto"/>
        </w:rPr>
        <w:t>. Traveled to such countries as Rwanda, Sri Lank</w:t>
      </w:r>
      <w:r w:rsidR="00486CBB" w:rsidRPr="002B72CB">
        <w:rPr>
          <w:color w:val="auto"/>
        </w:rPr>
        <w:t>a, t</w:t>
      </w:r>
      <w:r w:rsidRPr="002B72CB">
        <w:rPr>
          <w:color w:val="auto"/>
        </w:rPr>
        <w:t>he Philippines and Cambodia, c</w:t>
      </w:r>
      <w:r w:rsidR="00486CBB" w:rsidRPr="002B72CB">
        <w:rPr>
          <w:color w:val="auto"/>
        </w:rPr>
        <w:t>overing a range of topics from p</w:t>
      </w:r>
      <w:r w:rsidRPr="002B72CB">
        <w:rPr>
          <w:color w:val="auto"/>
        </w:rPr>
        <w:t xml:space="preserve">olice corruption in </w:t>
      </w:r>
      <w:r w:rsidR="00797E19">
        <w:rPr>
          <w:color w:val="auto"/>
        </w:rPr>
        <w:t>t</w:t>
      </w:r>
      <w:r w:rsidRPr="002B72CB">
        <w:rPr>
          <w:color w:val="auto"/>
        </w:rPr>
        <w:t xml:space="preserve">he </w:t>
      </w:r>
      <w:r w:rsidR="00486CBB" w:rsidRPr="002B72CB">
        <w:rPr>
          <w:color w:val="auto"/>
        </w:rPr>
        <w:t>Philippines</w:t>
      </w:r>
      <w:r w:rsidRPr="002B72CB">
        <w:rPr>
          <w:color w:val="auto"/>
        </w:rPr>
        <w:t xml:space="preserve"> to America</w:t>
      </w:r>
      <w:r w:rsidR="00486CBB" w:rsidRPr="002B72CB">
        <w:rPr>
          <w:rFonts w:eastAsia="Avenir Next" w:hAnsi="Avenir Next" w:cs="Avenir Next"/>
          <w:color w:val="auto"/>
        </w:rPr>
        <w:t>’s role in g</w:t>
      </w:r>
      <w:r w:rsidRPr="002B72CB">
        <w:rPr>
          <w:rFonts w:eastAsia="Avenir Next" w:hAnsi="Avenir Next" w:cs="Avenir Next"/>
          <w:color w:val="auto"/>
        </w:rPr>
        <w:t>enocide recovery in</w:t>
      </w:r>
      <w:r w:rsidR="006E124F" w:rsidRPr="002B72CB">
        <w:rPr>
          <w:rFonts w:eastAsia="Avenir Next" w:hAnsi="Avenir Next" w:cs="Avenir Next"/>
          <w:color w:val="auto"/>
        </w:rPr>
        <w:t xml:space="preserve"> Rwanda, and </w:t>
      </w:r>
      <w:r w:rsidR="00B84542">
        <w:rPr>
          <w:rFonts w:eastAsia="Avenir Next" w:hAnsi="Avenir Next" w:cs="Avenir Next"/>
          <w:color w:val="auto"/>
        </w:rPr>
        <w:t>the United Nations’</w:t>
      </w:r>
      <w:r w:rsidRPr="002B72CB">
        <w:rPr>
          <w:rFonts w:eastAsia="Avenir Next" w:hAnsi="Avenir Next" w:cs="Avenir Next"/>
          <w:color w:val="auto"/>
        </w:rPr>
        <w:t xml:space="preserve"> final trial of the Khmer Rouge in Cambodia.</w:t>
      </w:r>
      <w:r w:rsidRPr="002B72CB">
        <w:rPr>
          <w:color w:val="auto"/>
        </w:rPr>
        <w:t xml:space="preserve"> </w:t>
      </w:r>
      <w:r w:rsidR="00ED1CF1" w:rsidRPr="002B72CB">
        <w:rPr>
          <w:color w:val="auto"/>
        </w:rPr>
        <w:t xml:space="preserve"> In India</w:t>
      </w:r>
      <w:r w:rsidR="0039325B">
        <w:rPr>
          <w:color w:val="auto"/>
        </w:rPr>
        <w:t>,</w:t>
      </w:r>
      <w:r w:rsidR="00ED1CF1" w:rsidRPr="002B72CB">
        <w:rPr>
          <w:color w:val="auto"/>
        </w:rPr>
        <w:t xml:space="preserve"> investigated the plight of the child stars of </w:t>
      </w:r>
      <w:r w:rsidR="00ED1CF1" w:rsidRPr="002B72CB">
        <w:rPr>
          <w:i/>
          <w:color w:val="auto"/>
        </w:rPr>
        <w:t>Slumdog Millionaire</w:t>
      </w:r>
      <w:r w:rsidR="00ED1CF1" w:rsidRPr="002B72CB">
        <w:rPr>
          <w:color w:val="auto"/>
        </w:rPr>
        <w:t xml:space="preserve"> </w:t>
      </w:r>
      <w:r w:rsidR="0039325B">
        <w:rPr>
          <w:color w:val="auto"/>
        </w:rPr>
        <w:t xml:space="preserve">in </w:t>
      </w:r>
      <w:r w:rsidR="00ED1CF1" w:rsidRPr="002B72CB">
        <w:rPr>
          <w:color w:val="auto"/>
        </w:rPr>
        <w:t>a story that ran in the International Divi</w:t>
      </w:r>
      <w:r w:rsidR="003B4D97">
        <w:rPr>
          <w:color w:val="auto"/>
        </w:rPr>
        <w:t>sion</w:t>
      </w:r>
      <w:r w:rsidR="00ED1CF1" w:rsidRPr="002B72CB">
        <w:rPr>
          <w:color w:val="auto"/>
        </w:rPr>
        <w:t xml:space="preserve"> of </w:t>
      </w:r>
      <w:r w:rsidR="00ED1CF1" w:rsidRPr="002B72CB">
        <w:rPr>
          <w:i/>
          <w:color w:val="auto"/>
        </w:rPr>
        <w:t>Reader</w:t>
      </w:r>
      <w:r w:rsidR="00E96847" w:rsidRPr="002B72CB">
        <w:rPr>
          <w:i/>
          <w:color w:val="auto"/>
        </w:rPr>
        <w:t>’</w:t>
      </w:r>
      <w:r w:rsidR="00ED1CF1" w:rsidRPr="002B72CB">
        <w:rPr>
          <w:i/>
          <w:color w:val="auto"/>
        </w:rPr>
        <w:t>s Digest</w:t>
      </w:r>
      <w:r w:rsidR="00ED1CF1" w:rsidRPr="002B72CB">
        <w:rPr>
          <w:color w:val="auto"/>
        </w:rPr>
        <w:t xml:space="preserve"> as well as on </w:t>
      </w:r>
      <w:r w:rsidR="00ED1CF1" w:rsidRPr="002B72CB">
        <w:rPr>
          <w:i/>
          <w:color w:val="auto"/>
        </w:rPr>
        <w:t>NBC Dateline</w:t>
      </w:r>
      <w:r w:rsidR="00ED1CF1" w:rsidRPr="002B72CB">
        <w:rPr>
          <w:color w:val="auto"/>
        </w:rPr>
        <w:t>.  Then spent a week in the slums of New Delhi for a story about the amazing courage of two Indian women doctors. Traveled</w:t>
      </w:r>
      <w:r w:rsidRPr="002B72CB">
        <w:rPr>
          <w:color w:val="auto"/>
        </w:rPr>
        <w:t xml:space="preserve"> to the</w:t>
      </w:r>
      <w:r w:rsidR="00ED1CF1" w:rsidRPr="002B72CB">
        <w:rPr>
          <w:color w:val="auto"/>
        </w:rPr>
        <w:t xml:space="preserve"> rural Texas</w:t>
      </w:r>
      <w:r w:rsidRPr="002B72CB">
        <w:rPr>
          <w:color w:val="auto"/>
        </w:rPr>
        <w:t xml:space="preserve"> town of Fulshear,</w:t>
      </w:r>
      <w:r w:rsidR="00ED1CF1" w:rsidRPr="002B72CB">
        <w:rPr>
          <w:color w:val="auto"/>
        </w:rPr>
        <w:t xml:space="preserve"> to investigate how the hit and run killing of a 4-year-old child led to an incredible act of forgiveness that healed racial tensions between blacks and whites in the community. </w:t>
      </w:r>
    </w:p>
    <w:p w14:paraId="2FD8D6BE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</w:rPr>
        <w:t>Entert</w:t>
      </w:r>
      <w:r w:rsidR="00FD7238" w:rsidRPr="002B72CB">
        <w:rPr>
          <w:color w:val="auto"/>
        </w:rPr>
        <w:t>ainment Editor, MyTime.com, 2008-2010</w:t>
      </w:r>
    </w:p>
    <w:p w14:paraId="2CB309E5" w14:textId="338F50A1" w:rsidR="00DD7BC5" w:rsidRPr="002B72CB" w:rsidRDefault="00ED1CF1" w:rsidP="00486CBB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color w:val="auto"/>
        </w:rPr>
        <w:t>Served as the Ente</w:t>
      </w:r>
      <w:r w:rsidR="003B4D97">
        <w:rPr>
          <w:color w:val="auto"/>
        </w:rPr>
        <w:t>rtainment Editor for MyTime.com. R</w:t>
      </w:r>
      <w:r w:rsidRPr="002B72CB">
        <w:rPr>
          <w:color w:val="auto"/>
        </w:rPr>
        <w:t xml:space="preserve">esponsible for shooting video and writing a daily blog about the entertainment industry. </w:t>
      </w:r>
    </w:p>
    <w:p w14:paraId="6B8F6BFB" w14:textId="77777777" w:rsidR="009C43F9" w:rsidRPr="002B72CB" w:rsidRDefault="009C43F9" w:rsidP="009C43F9">
      <w:pPr>
        <w:pStyle w:val="Subheading"/>
        <w:rPr>
          <w:color w:val="auto"/>
        </w:rPr>
      </w:pPr>
      <w:r w:rsidRPr="002B72CB">
        <w:rPr>
          <w:color w:val="auto"/>
          <w:lang w:val="es-ES_tradnl"/>
        </w:rPr>
        <w:t>Senior Writer</w:t>
      </w:r>
      <w:r w:rsidRPr="002B72CB">
        <w:rPr>
          <w:color w:val="auto"/>
        </w:rPr>
        <w:t>,</w:t>
      </w:r>
      <w:r w:rsidRPr="002B72CB">
        <w:rPr>
          <w:color w:val="auto"/>
          <w:lang w:val="nl-NL"/>
        </w:rPr>
        <w:t xml:space="preserve"> TV Guide Magazine</w:t>
      </w:r>
      <w:r w:rsidRPr="002B72CB">
        <w:rPr>
          <w:color w:val="auto"/>
        </w:rPr>
        <w:t>, 1988-2008</w:t>
      </w:r>
    </w:p>
    <w:p w14:paraId="2A471510" w14:textId="0E70F6FD" w:rsidR="00DD7BC5" w:rsidRDefault="009C43F9" w:rsidP="006C5ABF">
      <w:pPr>
        <w:pStyle w:val="Body"/>
        <w:spacing w:after="0" w:line="240" w:lineRule="auto"/>
        <w:rPr>
          <w:color w:val="auto"/>
        </w:rPr>
      </w:pPr>
      <w:r w:rsidRPr="002B72CB">
        <w:rPr>
          <w:color w:val="auto"/>
        </w:rPr>
        <w:t xml:space="preserve">Senior writer at </w:t>
      </w:r>
      <w:r w:rsidRPr="00975101">
        <w:rPr>
          <w:i/>
          <w:color w:val="auto"/>
        </w:rPr>
        <w:t>TV Guide</w:t>
      </w:r>
      <w:r w:rsidRPr="002B72CB">
        <w:rPr>
          <w:color w:val="auto"/>
        </w:rPr>
        <w:t>, covering all aspects of the media from prime-time t</w:t>
      </w:r>
      <w:r w:rsidR="00391434">
        <w:rPr>
          <w:color w:val="auto"/>
        </w:rPr>
        <w:t>elevision to sports to p</w:t>
      </w:r>
      <w:r w:rsidRPr="002B72CB">
        <w:rPr>
          <w:color w:val="auto"/>
        </w:rPr>
        <w:t xml:space="preserve">residential elections. Investigated the White House Press Corps. Traveled to </w:t>
      </w:r>
      <w:r w:rsidRPr="002B72CB">
        <w:rPr>
          <w:color w:val="auto"/>
        </w:rPr>
        <w:lastRenderedPageBreak/>
        <w:t xml:space="preserve">China with President Bill Clinton. Wrote </w:t>
      </w:r>
      <w:r w:rsidR="006E124F" w:rsidRPr="002B72CB">
        <w:rPr>
          <w:color w:val="auto"/>
        </w:rPr>
        <w:t>groundbreaking</w:t>
      </w:r>
      <w:r w:rsidRPr="002B72CB">
        <w:rPr>
          <w:color w:val="auto"/>
        </w:rPr>
        <w:t xml:space="preserve"> cover story on the role of women on the campaign trail. </w:t>
      </w:r>
      <w:r w:rsidR="0070124A" w:rsidRPr="002B72CB">
        <w:rPr>
          <w:color w:val="auto"/>
        </w:rPr>
        <w:t>Interviewed</w:t>
      </w:r>
      <w:r w:rsidRPr="002B72CB">
        <w:rPr>
          <w:color w:val="auto"/>
        </w:rPr>
        <w:t xml:space="preserve"> Presidents George Bush and Bill Clinton and Presidential candidates John Kerry, Al Gore and Bob Dole. </w:t>
      </w:r>
      <w:r w:rsidR="006E124F" w:rsidRPr="002B72CB">
        <w:rPr>
          <w:color w:val="auto"/>
        </w:rPr>
        <w:t>Investigated CNN</w:t>
      </w:r>
      <w:r w:rsidR="006E124F" w:rsidRPr="002B72CB">
        <w:rPr>
          <w:color w:val="auto"/>
        </w:rPr>
        <w:t>’</w:t>
      </w:r>
      <w:r w:rsidR="006E124F" w:rsidRPr="002B72CB">
        <w:rPr>
          <w:color w:val="auto"/>
        </w:rPr>
        <w:t>s</w:t>
      </w:r>
      <w:r w:rsidR="00587F3E">
        <w:rPr>
          <w:color w:val="auto"/>
        </w:rPr>
        <w:t xml:space="preserve"> Tailwind s</w:t>
      </w:r>
      <w:r w:rsidRPr="002B72CB">
        <w:rPr>
          <w:color w:val="auto"/>
        </w:rPr>
        <w:t>candal, w</w:t>
      </w:r>
      <w:r w:rsidR="00DF42AB">
        <w:rPr>
          <w:color w:val="auto"/>
        </w:rPr>
        <w:t>hich led to the resignation of editors and p</w:t>
      </w:r>
      <w:r w:rsidRPr="002B72CB">
        <w:rPr>
          <w:color w:val="auto"/>
        </w:rPr>
        <w:t xml:space="preserve">roducers at CNN and </w:t>
      </w:r>
      <w:r w:rsidRPr="00074CAA">
        <w:rPr>
          <w:i/>
          <w:color w:val="auto"/>
        </w:rPr>
        <w:t>Time Magazine</w:t>
      </w:r>
      <w:r w:rsidRPr="002B72CB">
        <w:rPr>
          <w:color w:val="auto"/>
        </w:rPr>
        <w:t>. Investigated Hollywood</w:t>
      </w:r>
      <w:r w:rsidRPr="002B72CB">
        <w:rPr>
          <w:color w:val="auto"/>
        </w:rPr>
        <w:t>’</w:t>
      </w:r>
      <w:r w:rsidR="00074CAA">
        <w:rPr>
          <w:color w:val="auto"/>
        </w:rPr>
        <w:t>s obsession with plastic s</w:t>
      </w:r>
      <w:r w:rsidRPr="002B72CB">
        <w:rPr>
          <w:color w:val="auto"/>
        </w:rPr>
        <w:t>urgery.</w:t>
      </w:r>
      <w:r w:rsidR="00486CBB" w:rsidRPr="002B72CB">
        <w:rPr>
          <w:color w:val="auto"/>
        </w:rPr>
        <w:t xml:space="preserve"> </w:t>
      </w:r>
      <w:r w:rsidRPr="002B72CB">
        <w:rPr>
          <w:color w:val="auto"/>
        </w:rPr>
        <w:t>Did a series of features on TV news personalities including Bill O</w:t>
      </w:r>
      <w:r w:rsidRPr="002B72CB">
        <w:rPr>
          <w:color w:val="auto"/>
        </w:rPr>
        <w:t>’</w:t>
      </w:r>
      <w:r w:rsidRPr="002B72CB">
        <w:rPr>
          <w:color w:val="auto"/>
        </w:rPr>
        <w:t xml:space="preserve">Reilly, Wolf Blitzer, </w:t>
      </w:r>
      <w:proofErr w:type="spellStart"/>
      <w:r w:rsidRPr="002B72CB">
        <w:rPr>
          <w:color w:val="auto"/>
        </w:rPr>
        <w:t>Cokie</w:t>
      </w:r>
      <w:proofErr w:type="spellEnd"/>
      <w:r w:rsidRPr="002B72CB">
        <w:rPr>
          <w:color w:val="auto"/>
        </w:rPr>
        <w:t xml:space="preserve"> Roberts, Katie Couric, Matt Lauer,</w:t>
      </w:r>
      <w:r w:rsidR="00BC2528" w:rsidRPr="002B72CB">
        <w:rPr>
          <w:color w:val="auto"/>
        </w:rPr>
        <w:t xml:space="preserve"> Ted Koppel, Mike Wallace,</w:t>
      </w:r>
      <w:r w:rsidRPr="002B72CB">
        <w:rPr>
          <w:color w:val="auto"/>
        </w:rPr>
        <w:t xml:space="preserve"> Chris Matthews and Tim Russert.</w:t>
      </w:r>
    </w:p>
    <w:p w14:paraId="1EC0026E" w14:textId="77777777" w:rsidR="006C5ABF" w:rsidRPr="006C5ABF" w:rsidRDefault="006C5ABF" w:rsidP="006C5ABF">
      <w:pPr>
        <w:pStyle w:val="Body"/>
        <w:spacing w:after="0" w:line="240" w:lineRule="auto"/>
        <w:rPr>
          <w:color w:val="auto"/>
        </w:rPr>
      </w:pPr>
    </w:p>
    <w:p w14:paraId="03FFC0E3" w14:textId="472A0A7B" w:rsidR="00882EC7" w:rsidRPr="002B72CB" w:rsidRDefault="00975101">
      <w:pPr>
        <w:pStyle w:val="Subheading"/>
        <w:rPr>
          <w:color w:val="auto"/>
        </w:rPr>
      </w:pPr>
      <w:r>
        <w:rPr>
          <w:color w:val="auto"/>
        </w:rPr>
        <w:t>Entertainment Tonight, On-</w:t>
      </w:r>
      <w:r w:rsidR="00ED1CF1" w:rsidRPr="002B72CB">
        <w:rPr>
          <w:color w:val="auto"/>
        </w:rPr>
        <w:t>Air Reporter, 1986-</w:t>
      </w:r>
      <w:r w:rsidR="006C5ABF">
        <w:rPr>
          <w:color w:val="auto"/>
        </w:rPr>
        <w:t>19</w:t>
      </w:r>
      <w:r w:rsidR="00ED1CF1" w:rsidRPr="002B72CB">
        <w:rPr>
          <w:color w:val="auto"/>
        </w:rPr>
        <w:t>88</w:t>
      </w:r>
    </w:p>
    <w:p w14:paraId="1D90D95B" w14:textId="1E12A795" w:rsidR="009C43F9" w:rsidRDefault="00DD7BC5" w:rsidP="00C91905">
      <w:pPr>
        <w:pStyle w:val="Body"/>
        <w:spacing w:after="0" w:line="240" w:lineRule="auto"/>
        <w:rPr>
          <w:lang w:val="it-IT"/>
        </w:rPr>
      </w:pPr>
      <w:r w:rsidRPr="002B72CB">
        <w:rPr>
          <w:lang w:val="it-IT"/>
        </w:rPr>
        <w:t xml:space="preserve">Investigative </w:t>
      </w:r>
      <w:r w:rsidR="00FD7238" w:rsidRPr="002B72CB">
        <w:rPr>
          <w:lang w:val="it-IT"/>
        </w:rPr>
        <w:t xml:space="preserve">on-air </w:t>
      </w:r>
      <w:r w:rsidRPr="002B72CB">
        <w:rPr>
          <w:lang w:val="it-IT"/>
        </w:rPr>
        <w:t>repor</w:t>
      </w:r>
      <w:r w:rsidR="00FD7238" w:rsidRPr="002B72CB">
        <w:rPr>
          <w:lang w:val="it-IT"/>
        </w:rPr>
        <w:t xml:space="preserve">ter </w:t>
      </w:r>
      <w:proofErr w:type="spellStart"/>
      <w:r w:rsidR="00FD7238" w:rsidRPr="002B72CB">
        <w:rPr>
          <w:lang w:val="it-IT"/>
        </w:rPr>
        <w:t>covering</w:t>
      </w:r>
      <w:proofErr w:type="spellEnd"/>
      <w:r w:rsidR="00FD7238" w:rsidRPr="002B72CB">
        <w:rPr>
          <w:lang w:val="it-IT"/>
        </w:rPr>
        <w:t xml:space="preserve"> the Hollywood star machine,</w:t>
      </w:r>
      <w:r w:rsidRPr="002B72CB">
        <w:rPr>
          <w:lang w:val="it-IT"/>
        </w:rPr>
        <w:t xml:space="preserve"> </w:t>
      </w:r>
      <w:r w:rsidR="00B642F5" w:rsidRPr="002B72CB">
        <w:rPr>
          <w:lang w:val="it-IT"/>
        </w:rPr>
        <w:t xml:space="preserve">tabloid </w:t>
      </w:r>
      <w:proofErr w:type="spellStart"/>
      <w:r w:rsidR="00B642F5" w:rsidRPr="002B72CB">
        <w:rPr>
          <w:lang w:val="it-IT"/>
        </w:rPr>
        <w:t>journalism</w:t>
      </w:r>
      <w:proofErr w:type="spellEnd"/>
      <w:r w:rsidR="00B642F5">
        <w:rPr>
          <w:lang w:val="it-IT"/>
        </w:rPr>
        <w:t>,</w:t>
      </w:r>
      <w:r w:rsidR="00B642F5" w:rsidRPr="002B72CB">
        <w:rPr>
          <w:lang w:val="it-IT"/>
        </w:rPr>
        <w:t xml:space="preserve"> the movie business</w:t>
      </w:r>
      <w:r w:rsidR="00B642F5">
        <w:rPr>
          <w:lang w:val="it-IT"/>
        </w:rPr>
        <w:t xml:space="preserve">, </w:t>
      </w:r>
      <w:proofErr w:type="spellStart"/>
      <w:r w:rsidR="00B642F5" w:rsidRPr="002B72CB">
        <w:rPr>
          <w:lang w:val="it-IT"/>
        </w:rPr>
        <w:t>international</w:t>
      </w:r>
      <w:proofErr w:type="spellEnd"/>
      <w:r w:rsidR="00B642F5" w:rsidRPr="002B72CB">
        <w:rPr>
          <w:lang w:val="it-IT"/>
        </w:rPr>
        <w:t xml:space="preserve"> film </w:t>
      </w:r>
      <w:proofErr w:type="spellStart"/>
      <w:r w:rsidR="00B642F5" w:rsidRPr="002B72CB">
        <w:rPr>
          <w:lang w:val="it-IT"/>
        </w:rPr>
        <w:t>festivals</w:t>
      </w:r>
      <w:proofErr w:type="spellEnd"/>
      <w:r w:rsidR="00B642F5">
        <w:rPr>
          <w:lang w:val="it-IT"/>
        </w:rPr>
        <w:t>, and</w:t>
      </w:r>
      <w:r w:rsidR="00B642F5" w:rsidRPr="002B72CB">
        <w:rPr>
          <w:lang w:val="it-IT"/>
        </w:rPr>
        <w:t xml:space="preserve"> </w:t>
      </w:r>
      <w:r w:rsidRPr="002B72CB">
        <w:rPr>
          <w:lang w:val="it-IT"/>
        </w:rPr>
        <w:t xml:space="preserve">the </w:t>
      </w:r>
      <w:proofErr w:type="spellStart"/>
      <w:r w:rsidRPr="002B72CB">
        <w:rPr>
          <w:lang w:val="it-IT"/>
        </w:rPr>
        <w:t>role</w:t>
      </w:r>
      <w:proofErr w:type="spellEnd"/>
      <w:r w:rsidRPr="002B72CB">
        <w:rPr>
          <w:lang w:val="it-IT"/>
        </w:rPr>
        <w:t xml:space="preserve"> of agents and </w:t>
      </w:r>
      <w:proofErr w:type="spellStart"/>
      <w:r w:rsidRPr="002B72CB">
        <w:rPr>
          <w:lang w:val="it-IT"/>
        </w:rPr>
        <w:t>manager</w:t>
      </w:r>
      <w:r w:rsidR="00023DD3">
        <w:rPr>
          <w:lang w:val="it-IT"/>
        </w:rPr>
        <w:t>s</w:t>
      </w:r>
      <w:proofErr w:type="spellEnd"/>
      <w:r w:rsidR="00023DD3">
        <w:rPr>
          <w:lang w:val="it-IT"/>
        </w:rPr>
        <w:t xml:space="preserve"> in the world of </w:t>
      </w:r>
      <w:proofErr w:type="spellStart"/>
      <w:r w:rsidR="00023DD3">
        <w:rPr>
          <w:lang w:val="it-IT"/>
        </w:rPr>
        <w:t>child</w:t>
      </w:r>
      <w:proofErr w:type="spellEnd"/>
      <w:r w:rsidR="00023DD3">
        <w:rPr>
          <w:lang w:val="it-IT"/>
        </w:rPr>
        <w:t xml:space="preserve"> </w:t>
      </w:r>
      <w:proofErr w:type="spellStart"/>
      <w:r w:rsidR="00023DD3">
        <w:rPr>
          <w:lang w:val="it-IT"/>
        </w:rPr>
        <w:t>actors</w:t>
      </w:r>
      <w:proofErr w:type="spellEnd"/>
      <w:r w:rsidR="00023DD3">
        <w:rPr>
          <w:lang w:val="it-IT"/>
        </w:rPr>
        <w:t xml:space="preserve"> and </w:t>
      </w:r>
      <w:proofErr w:type="spellStart"/>
      <w:r w:rsidR="00B642F5">
        <w:rPr>
          <w:lang w:val="it-IT"/>
        </w:rPr>
        <w:t>child</w:t>
      </w:r>
      <w:proofErr w:type="spellEnd"/>
      <w:r w:rsidR="00B642F5">
        <w:rPr>
          <w:lang w:val="it-IT"/>
        </w:rPr>
        <w:t xml:space="preserve"> </w:t>
      </w:r>
      <w:proofErr w:type="spellStart"/>
      <w:r w:rsidR="00B642F5">
        <w:rPr>
          <w:lang w:val="it-IT"/>
        </w:rPr>
        <w:t>actor</w:t>
      </w:r>
      <w:proofErr w:type="spellEnd"/>
      <w:r w:rsidR="00B642F5">
        <w:rPr>
          <w:lang w:val="it-IT"/>
        </w:rPr>
        <w:t xml:space="preserve"> </w:t>
      </w:r>
      <w:proofErr w:type="spellStart"/>
      <w:r w:rsidR="00B642F5">
        <w:rPr>
          <w:lang w:val="it-IT"/>
        </w:rPr>
        <w:t>laws</w:t>
      </w:r>
      <w:proofErr w:type="spellEnd"/>
      <w:r w:rsidR="00B642F5">
        <w:rPr>
          <w:lang w:val="it-IT"/>
        </w:rPr>
        <w:t xml:space="preserve">. </w:t>
      </w:r>
      <w:proofErr w:type="spellStart"/>
      <w:r w:rsidR="00B642F5">
        <w:rPr>
          <w:lang w:val="it-IT"/>
        </w:rPr>
        <w:t>Profiled</w:t>
      </w:r>
      <w:proofErr w:type="spellEnd"/>
      <w:r w:rsidR="00BC4B0D" w:rsidRPr="002B72CB">
        <w:rPr>
          <w:lang w:val="it-IT"/>
        </w:rPr>
        <w:t xml:space="preserve"> </w:t>
      </w:r>
      <w:r w:rsidR="00B642F5">
        <w:rPr>
          <w:lang w:val="it-IT"/>
        </w:rPr>
        <w:t xml:space="preserve">major </w:t>
      </w:r>
      <w:r w:rsidR="00BC4B0D" w:rsidRPr="002B72CB">
        <w:rPr>
          <w:lang w:val="it-IT"/>
        </w:rPr>
        <w:t xml:space="preserve">Hollywood </w:t>
      </w:r>
      <w:proofErr w:type="spellStart"/>
      <w:r w:rsidR="00BC4B0D" w:rsidRPr="002B72CB">
        <w:rPr>
          <w:lang w:val="it-IT"/>
        </w:rPr>
        <w:t>celebrities</w:t>
      </w:r>
      <w:proofErr w:type="spellEnd"/>
      <w:r w:rsidR="00BC4B0D" w:rsidRPr="002B72CB">
        <w:rPr>
          <w:lang w:val="it-IT"/>
        </w:rPr>
        <w:t>.</w:t>
      </w:r>
    </w:p>
    <w:p w14:paraId="2D2C7DBF" w14:textId="77777777" w:rsidR="00C91905" w:rsidRPr="00C91905" w:rsidRDefault="00C91905" w:rsidP="00C91905">
      <w:pPr>
        <w:pStyle w:val="Body"/>
        <w:spacing w:after="0"/>
        <w:rPr>
          <w:lang w:val="it-IT"/>
        </w:rPr>
      </w:pPr>
    </w:p>
    <w:p w14:paraId="58EF40E3" w14:textId="77777777" w:rsidR="009C43F9" w:rsidRPr="002B72CB" w:rsidRDefault="009C43F9" w:rsidP="0070124A">
      <w:pPr>
        <w:jc w:val="center"/>
        <w:rPr>
          <w:rFonts w:ascii="Avenir Next" w:hAnsi="Arial Unicode MS" w:cs="Arial Unicode MS"/>
          <w:caps/>
          <w:spacing w:val="18"/>
          <w:sz w:val="18"/>
          <w:szCs w:val="18"/>
        </w:rPr>
      </w:pPr>
      <w:r w:rsidRPr="002B72CB">
        <w:rPr>
          <w:rFonts w:ascii="Avenir Next" w:hAnsi="Arial Unicode MS" w:cs="Arial Unicode MS"/>
          <w:caps/>
          <w:spacing w:val="18"/>
          <w:sz w:val="18"/>
          <w:szCs w:val="18"/>
        </w:rPr>
        <w:t xml:space="preserve">SENIOR WRITER, TV GUIDE </w:t>
      </w:r>
      <w:r w:rsidR="00FD7238" w:rsidRPr="002B72CB">
        <w:rPr>
          <w:rFonts w:ascii="Avenir Next" w:hAnsi="Arial Unicode MS" w:cs="Arial Unicode MS"/>
          <w:caps/>
          <w:spacing w:val="18"/>
          <w:sz w:val="18"/>
          <w:szCs w:val="18"/>
        </w:rPr>
        <w:t>mAGAZINE, 1981-1986</w:t>
      </w:r>
    </w:p>
    <w:p w14:paraId="2F9D1907" w14:textId="5AE3A384" w:rsidR="00AC581E" w:rsidRDefault="009C43F9">
      <w:pPr>
        <w:pStyle w:val="Body"/>
        <w:rPr>
          <w:color w:val="auto"/>
          <w:lang w:val="it-IT"/>
        </w:rPr>
      </w:pPr>
      <w:proofErr w:type="spellStart"/>
      <w:r w:rsidRPr="002B72CB">
        <w:rPr>
          <w:color w:val="auto"/>
          <w:lang w:val="it-IT"/>
        </w:rPr>
        <w:t>Covered</w:t>
      </w:r>
      <w:proofErr w:type="spellEnd"/>
      <w:r w:rsidRPr="002B72CB">
        <w:rPr>
          <w:color w:val="auto"/>
          <w:lang w:val="it-IT"/>
        </w:rPr>
        <w:t xml:space="preserve"> the business</w:t>
      </w:r>
      <w:r w:rsidR="00486CBB" w:rsidRPr="002B72CB">
        <w:rPr>
          <w:color w:val="auto"/>
          <w:lang w:val="it-IT"/>
        </w:rPr>
        <w:t xml:space="preserve"> side</w:t>
      </w:r>
      <w:r w:rsidRPr="002B72CB">
        <w:rPr>
          <w:color w:val="auto"/>
          <w:lang w:val="it-IT"/>
        </w:rPr>
        <w:t xml:space="preserve"> of Hollywood, the news me</w:t>
      </w:r>
      <w:r w:rsidR="00AC581E">
        <w:rPr>
          <w:color w:val="auto"/>
          <w:lang w:val="it-IT"/>
        </w:rPr>
        <w:t xml:space="preserve">dia, the </w:t>
      </w:r>
      <w:proofErr w:type="spellStart"/>
      <w:r w:rsidR="00AC581E">
        <w:rPr>
          <w:color w:val="auto"/>
          <w:lang w:val="it-IT"/>
        </w:rPr>
        <w:t>television</w:t>
      </w:r>
      <w:proofErr w:type="spellEnd"/>
      <w:r w:rsidR="00AC581E">
        <w:rPr>
          <w:color w:val="auto"/>
          <w:lang w:val="it-IT"/>
        </w:rPr>
        <w:t xml:space="preserve"> </w:t>
      </w:r>
      <w:proofErr w:type="spellStart"/>
      <w:r w:rsidR="00AC581E">
        <w:rPr>
          <w:color w:val="auto"/>
          <w:lang w:val="it-IT"/>
        </w:rPr>
        <w:t>industry</w:t>
      </w:r>
      <w:proofErr w:type="spellEnd"/>
      <w:r w:rsidR="00AC581E">
        <w:rPr>
          <w:color w:val="auto"/>
          <w:lang w:val="it-IT"/>
        </w:rPr>
        <w:t>,</w:t>
      </w:r>
      <w:r w:rsidR="005C51FD">
        <w:rPr>
          <w:color w:val="auto"/>
          <w:lang w:val="it-IT"/>
        </w:rPr>
        <w:t xml:space="preserve"> TV and film</w:t>
      </w:r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celebrities</w:t>
      </w:r>
      <w:proofErr w:type="spellEnd"/>
      <w:r w:rsidR="005C51FD">
        <w:rPr>
          <w:color w:val="auto"/>
          <w:lang w:val="it-IT"/>
        </w:rPr>
        <w:t xml:space="preserve"> and</w:t>
      </w:r>
      <w:r w:rsidR="00AC581E" w:rsidRPr="00AC581E">
        <w:rPr>
          <w:color w:val="auto"/>
          <w:lang w:val="it-IT"/>
        </w:rPr>
        <w:t xml:space="preserve"> </w:t>
      </w:r>
      <w:proofErr w:type="spellStart"/>
      <w:r w:rsidR="005C51FD">
        <w:rPr>
          <w:color w:val="auto"/>
          <w:lang w:val="it-IT"/>
        </w:rPr>
        <w:t>sexua</w:t>
      </w:r>
      <w:r w:rsidR="00AC581E" w:rsidRPr="002B72CB">
        <w:rPr>
          <w:color w:val="auto"/>
          <w:lang w:val="it-IT"/>
        </w:rPr>
        <w:t>l</w:t>
      </w:r>
      <w:proofErr w:type="spellEnd"/>
      <w:r w:rsidR="00AC581E" w:rsidRPr="002B72CB">
        <w:rPr>
          <w:color w:val="auto"/>
          <w:lang w:val="it-IT"/>
        </w:rPr>
        <w:t xml:space="preserve"> </w:t>
      </w:r>
      <w:proofErr w:type="spellStart"/>
      <w:r w:rsidR="00AC581E" w:rsidRPr="002B72CB">
        <w:rPr>
          <w:color w:val="auto"/>
          <w:lang w:val="it-IT"/>
        </w:rPr>
        <w:t>harassment</w:t>
      </w:r>
      <w:proofErr w:type="spellEnd"/>
      <w:r w:rsidR="00AC581E" w:rsidRPr="002B72CB">
        <w:rPr>
          <w:color w:val="auto"/>
          <w:lang w:val="it-IT"/>
        </w:rPr>
        <w:t xml:space="preserve"> in the entertainment </w:t>
      </w:r>
      <w:proofErr w:type="spellStart"/>
      <w:r w:rsidR="00AC581E" w:rsidRPr="002B72CB">
        <w:rPr>
          <w:color w:val="auto"/>
          <w:lang w:val="it-IT"/>
        </w:rPr>
        <w:t>industry</w:t>
      </w:r>
      <w:proofErr w:type="spellEnd"/>
      <w:r w:rsidR="005C51FD">
        <w:rPr>
          <w:color w:val="auto"/>
          <w:lang w:val="it-IT"/>
        </w:rPr>
        <w:t>.</w:t>
      </w:r>
    </w:p>
    <w:p w14:paraId="6D993395" w14:textId="38D5E308" w:rsidR="00882EC7" w:rsidRPr="002B72CB" w:rsidRDefault="009C43F9">
      <w:pPr>
        <w:pStyle w:val="Body"/>
        <w:rPr>
          <w:color w:val="auto"/>
        </w:rPr>
      </w:pPr>
      <w:r w:rsidRPr="002B72CB">
        <w:rPr>
          <w:color w:val="auto"/>
          <w:lang w:val="it-IT"/>
        </w:rPr>
        <w:t xml:space="preserve"> </w:t>
      </w:r>
    </w:p>
    <w:p w14:paraId="295CC348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</w:rPr>
        <w:t>West Coast Rovin</w:t>
      </w:r>
      <w:r w:rsidR="00FD7238" w:rsidRPr="002B72CB">
        <w:rPr>
          <w:color w:val="auto"/>
        </w:rPr>
        <w:t>g Editor, Esquire Magazine, 1978-1981</w:t>
      </w:r>
    </w:p>
    <w:p w14:paraId="66BC6736" w14:textId="163BA860" w:rsidR="00882EC7" w:rsidRPr="002B72CB" w:rsidRDefault="00BC4B0D">
      <w:pPr>
        <w:pStyle w:val="Body"/>
        <w:rPr>
          <w:color w:val="auto"/>
        </w:rPr>
      </w:pPr>
      <w:proofErr w:type="spellStart"/>
      <w:r w:rsidRPr="002B72CB">
        <w:rPr>
          <w:color w:val="auto"/>
          <w:lang w:val="it-IT"/>
        </w:rPr>
        <w:t>Covered</w:t>
      </w:r>
      <w:proofErr w:type="spellEnd"/>
      <w:r w:rsidRPr="002B72CB">
        <w:rPr>
          <w:color w:val="auto"/>
          <w:lang w:val="it-IT"/>
        </w:rPr>
        <w:t xml:space="preserve"> the impact on </w:t>
      </w:r>
      <w:proofErr w:type="spellStart"/>
      <w:r w:rsidRPr="002B72CB">
        <w:rPr>
          <w:color w:val="auto"/>
          <w:lang w:val="it-IT"/>
        </w:rPr>
        <w:t>politics</w:t>
      </w:r>
      <w:proofErr w:type="spellEnd"/>
      <w:r w:rsidRPr="002B72CB">
        <w:rPr>
          <w:color w:val="auto"/>
          <w:lang w:val="it-IT"/>
        </w:rPr>
        <w:t xml:space="preserve"> of the Moral </w:t>
      </w:r>
      <w:proofErr w:type="spellStart"/>
      <w:r w:rsidRPr="002B72CB">
        <w:rPr>
          <w:color w:val="auto"/>
          <w:lang w:val="it-IT"/>
        </w:rPr>
        <w:t>Majority</w:t>
      </w:r>
      <w:proofErr w:type="spellEnd"/>
      <w:r w:rsidRPr="002B72CB">
        <w:rPr>
          <w:color w:val="auto"/>
          <w:lang w:val="it-IT"/>
        </w:rPr>
        <w:t xml:space="preserve"> and Rev. Jerry </w:t>
      </w:r>
      <w:proofErr w:type="spellStart"/>
      <w:r w:rsidRPr="002B72CB">
        <w:rPr>
          <w:color w:val="auto"/>
          <w:lang w:val="it-IT"/>
        </w:rPr>
        <w:t>Falwell</w:t>
      </w:r>
      <w:proofErr w:type="spellEnd"/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color w:val="auto"/>
          <w:lang w:val="it-IT"/>
        </w:rPr>
        <w:t>sports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figures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such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as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Joe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Namath</w:t>
      </w:r>
      <w:proofErr w:type="spellEnd"/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color w:val="auto"/>
          <w:lang w:val="it-IT"/>
        </w:rPr>
        <w:t>po</w:t>
      </w:r>
      <w:r w:rsidR="006E124F" w:rsidRPr="002B72CB">
        <w:rPr>
          <w:color w:val="auto"/>
          <w:lang w:val="it-IT"/>
        </w:rPr>
        <w:t>litical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="006E124F" w:rsidRPr="002B72CB">
        <w:rPr>
          <w:color w:val="auto"/>
          <w:lang w:val="it-IT"/>
        </w:rPr>
        <w:t>figures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="006E124F" w:rsidRPr="002B72CB">
        <w:rPr>
          <w:color w:val="auto"/>
          <w:lang w:val="it-IT"/>
        </w:rPr>
        <w:t>such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="006E124F" w:rsidRPr="002B72CB">
        <w:rPr>
          <w:color w:val="auto"/>
          <w:lang w:val="it-IT"/>
        </w:rPr>
        <w:t>as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="006E124F" w:rsidRPr="002B72CB">
        <w:rPr>
          <w:color w:val="auto"/>
          <w:lang w:val="it-IT"/>
        </w:rPr>
        <w:t>former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Presidents</w:t>
      </w:r>
      <w:proofErr w:type="spellEnd"/>
      <w:r w:rsidRPr="002B72CB">
        <w:rPr>
          <w:color w:val="auto"/>
          <w:lang w:val="it-IT"/>
        </w:rPr>
        <w:t xml:space="preserve"> Gerald Ford and Richard Nixon and </w:t>
      </w:r>
      <w:proofErr w:type="spellStart"/>
      <w:r w:rsidRPr="002B72CB">
        <w:rPr>
          <w:color w:val="auto"/>
          <w:lang w:val="it-IT"/>
        </w:rPr>
        <w:t>legendary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newspaper</w:t>
      </w:r>
      <w:proofErr w:type="spellEnd"/>
      <w:r w:rsidRPr="002B72CB">
        <w:rPr>
          <w:color w:val="auto"/>
          <w:lang w:val="it-IT"/>
        </w:rPr>
        <w:t xml:space="preserve"> editor, James </w:t>
      </w:r>
      <w:proofErr w:type="spellStart"/>
      <w:r w:rsidRPr="002B72CB">
        <w:rPr>
          <w:color w:val="auto"/>
          <w:lang w:val="it-IT"/>
        </w:rPr>
        <w:t>Bellows</w:t>
      </w:r>
      <w:proofErr w:type="spellEnd"/>
      <w:r w:rsidRPr="002B72CB">
        <w:rPr>
          <w:color w:val="auto"/>
          <w:lang w:val="it-IT"/>
        </w:rPr>
        <w:t>.</w:t>
      </w:r>
    </w:p>
    <w:p w14:paraId="64D07C73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  <w:lang w:val="es-ES_tradnl"/>
        </w:rPr>
        <w:t>Senior Writer</w:t>
      </w:r>
      <w:r w:rsidRPr="002B72CB">
        <w:rPr>
          <w:color w:val="auto"/>
        </w:rPr>
        <w:t>,</w:t>
      </w:r>
      <w:r w:rsidR="00FD7238" w:rsidRPr="002B72CB">
        <w:rPr>
          <w:color w:val="auto"/>
        </w:rPr>
        <w:t xml:space="preserve"> New York/New West Magazine,1976-1978</w:t>
      </w:r>
    </w:p>
    <w:p w14:paraId="2D432EF4" w14:textId="52E286FC" w:rsidR="00882EC7" w:rsidRPr="002B72CB" w:rsidRDefault="00BC4B0D">
      <w:pPr>
        <w:pStyle w:val="Body"/>
        <w:rPr>
          <w:color w:val="auto"/>
        </w:rPr>
      </w:pPr>
      <w:proofErr w:type="spellStart"/>
      <w:r w:rsidRPr="002B72CB">
        <w:rPr>
          <w:color w:val="auto"/>
          <w:lang w:val="it-IT"/>
        </w:rPr>
        <w:t>Covered</w:t>
      </w:r>
      <w:proofErr w:type="spellEnd"/>
      <w:r w:rsidRPr="002B72CB">
        <w:rPr>
          <w:color w:val="auto"/>
          <w:lang w:val="it-IT"/>
        </w:rPr>
        <w:t xml:space="preserve"> pop culture</w:t>
      </w:r>
      <w:r w:rsidR="00CB1D83">
        <w:rPr>
          <w:color w:val="auto"/>
          <w:lang w:val="it-IT"/>
        </w:rPr>
        <w:t>,</w:t>
      </w:r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including</w:t>
      </w:r>
      <w:proofErr w:type="spellEnd"/>
      <w:r w:rsidRPr="002B72CB">
        <w:rPr>
          <w:color w:val="auto"/>
          <w:lang w:val="it-IT"/>
        </w:rPr>
        <w:t xml:space="preserve"> the </w:t>
      </w:r>
      <w:proofErr w:type="spellStart"/>
      <w:r w:rsidRPr="002B72CB">
        <w:rPr>
          <w:color w:val="auto"/>
          <w:lang w:val="it-IT"/>
        </w:rPr>
        <w:t>feminist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movement</w:t>
      </w:r>
      <w:proofErr w:type="spellEnd"/>
      <w:r w:rsidRPr="002B72CB">
        <w:rPr>
          <w:color w:val="auto"/>
          <w:lang w:val="it-IT"/>
        </w:rPr>
        <w:t xml:space="preserve"> in Hollywood, California </w:t>
      </w:r>
      <w:proofErr w:type="spellStart"/>
      <w:r w:rsidRPr="002B72CB">
        <w:rPr>
          <w:color w:val="auto"/>
          <w:lang w:val="it-IT"/>
        </w:rPr>
        <w:t>Go</w:t>
      </w:r>
      <w:r w:rsidR="006E124F" w:rsidRPr="002B72CB">
        <w:rPr>
          <w:color w:val="auto"/>
          <w:lang w:val="it-IT"/>
        </w:rPr>
        <w:t>vernor</w:t>
      </w:r>
      <w:proofErr w:type="spellEnd"/>
      <w:r w:rsidR="006E124F" w:rsidRPr="002B72CB">
        <w:rPr>
          <w:color w:val="auto"/>
          <w:lang w:val="it-IT"/>
        </w:rPr>
        <w:t xml:space="preserve"> Jerry </w:t>
      </w:r>
      <w:proofErr w:type="spellStart"/>
      <w:r w:rsidR="006E124F" w:rsidRPr="002B72CB">
        <w:rPr>
          <w:color w:val="auto"/>
          <w:lang w:val="it-IT"/>
        </w:rPr>
        <w:t>Brown</w:t>
      </w:r>
      <w:proofErr w:type="spellEnd"/>
      <w:r w:rsidR="006E124F" w:rsidRPr="002B72CB">
        <w:rPr>
          <w:color w:val="auto"/>
          <w:lang w:val="it-IT"/>
        </w:rPr>
        <w:t xml:space="preserve">, California </w:t>
      </w:r>
      <w:proofErr w:type="spellStart"/>
      <w:r w:rsidR="006E124F" w:rsidRPr="002B72CB">
        <w:rPr>
          <w:color w:val="auto"/>
          <w:lang w:val="it-IT"/>
        </w:rPr>
        <w:t>coastal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="006E124F" w:rsidRPr="002B72CB">
        <w:rPr>
          <w:color w:val="auto"/>
          <w:lang w:val="it-IT"/>
        </w:rPr>
        <w:t>develo</w:t>
      </w:r>
      <w:r w:rsidRPr="002B72CB">
        <w:rPr>
          <w:color w:val="auto"/>
          <w:lang w:val="it-IT"/>
        </w:rPr>
        <w:t>pment</w:t>
      </w:r>
      <w:proofErr w:type="spellEnd"/>
      <w:r w:rsidRPr="002B72CB">
        <w:rPr>
          <w:color w:val="auto"/>
          <w:lang w:val="it-IT"/>
        </w:rPr>
        <w:t xml:space="preserve">, </w:t>
      </w:r>
      <w:r w:rsidR="00DF36CC">
        <w:rPr>
          <w:color w:val="auto"/>
          <w:lang w:val="it-IT"/>
        </w:rPr>
        <w:t xml:space="preserve">the </w:t>
      </w:r>
      <w:r w:rsidRPr="002B72CB">
        <w:rPr>
          <w:color w:val="auto"/>
          <w:lang w:val="it-IT"/>
        </w:rPr>
        <w:t xml:space="preserve">war record and </w:t>
      </w:r>
      <w:proofErr w:type="spellStart"/>
      <w:r w:rsidRPr="002B72CB">
        <w:rPr>
          <w:color w:val="auto"/>
          <w:lang w:val="it-IT"/>
        </w:rPr>
        <w:t>possible</w:t>
      </w:r>
      <w:proofErr w:type="spellEnd"/>
      <w:r w:rsidRPr="002B72CB">
        <w:rPr>
          <w:color w:val="auto"/>
          <w:lang w:val="it-IT"/>
        </w:rPr>
        <w:t xml:space="preserve"> Mafia </w:t>
      </w:r>
      <w:proofErr w:type="spellStart"/>
      <w:r w:rsidRPr="002B72CB">
        <w:rPr>
          <w:color w:val="auto"/>
          <w:lang w:val="it-IT"/>
        </w:rPr>
        <w:t>influence</w:t>
      </w:r>
      <w:proofErr w:type="spellEnd"/>
      <w:r w:rsidRPr="002B72CB">
        <w:rPr>
          <w:color w:val="auto"/>
          <w:lang w:val="it-IT"/>
        </w:rPr>
        <w:t xml:space="preserve"> </w:t>
      </w:r>
      <w:r w:rsidR="00DF36CC">
        <w:rPr>
          <w:color w:val="auto"/>
          <w:lang w:val="it-IT"/>
        </w:rPr>
        <w:t xml:space="preserve">on Producer Dino De Laurentiis and </w:t>
      </w:r>
      <w:r w:rsidRPr="002B72CB">
        <w:rPr>
          <w:color w:val="auto"/>
          <w:lang w:val="it-IT"/>
        </w:rPr>
        <w:t xml:space="preserve">the state of </w:t>
      </w:r>
      <w:proofErr w:type="spellStart"/>
      <w:r w:rsidRPr="002B72CB">
        <w:rPr>
          <w:color w:val="auto"/>
          <w:lang w:val="it-IT"/>
        </w:rPr>
        <w:t>celibacy</w:t>
      </w:r>
      <w:proofErr w:type="spellEnd"/>
      <w:r w:rsidRPr="002B72CB">
        <w:rPr>
          <w:color w:val="auto"/>
          <w:lang w:val="it-IT"/>
        </w:rPr>
        <w:t xml:space="preserve"> in Los Angeles. </w:t>
      </w:r>
    </w:p>
    <w:p w14:paraId="056D250E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</w:rPr>
        <w:t>Staff Reporter,</w:t>
      </w:r>
      <w:r w:rsidRPr="002B72CB">
        <w:rPr>
          <w:color w:val="auto"/>
          <w:lang w:val="es-ES_tradnl"/>
        </w:rPr>
        <w:t xml:space="preserve"> Los Angeles Times</w:t>
      </w:r>
      <w:r w:rsidR="00FD7238" w:rsidRPr="002B72CB">
        <w:rPr>
          <w:color w:val="auto"/>
        </w:rPr>
        <w:t>, 1969-1976</w:t>
      </w:r>
    </w:p>
    <w:p w14:paraId="47333877" w14:textId="1E3472FE" w:rsidR="00882EC7" w:rsidRPr="002B72CB" w:rsidRDefault="00BC4B0D">
      <w:pPr>
        <w:pStyle w:val="Body"/>
        <w:rPr>
          <w:color w:val="auto"/>
        </w:rPr>
      </w:pPr>
      <w:proofErr w:type="spellStart"/>
      <w:r w:rsidRPr="002B72CB">
        <w:rPr>
          <w:color w:val="auto"/>
          <w:lang w:val="it-IT"/>
        </w:rPr>
        <w:t>Covered</w:t>
      </w:r>
      <w:proofErr w:type="spellEnd"/>
      <w:r w:rsidRPr="002B72CB">
        <w:rPr>
          <w:color w:val="auto"/>
          <w:lang w:val="it-IT"/>
        </w:rPr>
        <w:t xml:space="preserve"> Los Angeles Society</w:t>
      </w:r>
      <w:r w:rsidR="00291CC1" w:rsidRPr="002B72CB">
        <w:rPr>
          <w:color w:val="auto"/>
          <w:lang w:val="it-IT"/>
        </w:rPr>
        <w:t xml:space="preserve">, </w:t>
      </w:r>
      <w:proofErr w:type="spellStart"/>
      <w:r w:rsidR="00291CC1" w:rsidRPr="002B72CB">
        <w:rPr>
          <w:color w:val="auto"/>
          <w:lang w:val="it-IT"/>
        </w:rPr>
        <w:t>moved</w:t>
      </w:r>
      <w:proofErr w:type="spellEnd"/>
      <w:r w:rsidR="00291CC1" w:rsidRPr="002B72CB">
        <w:rPr>
          <w:color w:val="auto"/>
          <w:lang w:val="it-IT"/>
        </w:rPr>
        <w:t xml:space="preserve"> to </w:t>
      </w:r>
      <w:proofErr w:type="spellStart"/>
      <w:r w:rsidR="00291CC1" w:rsidRPr="002B72CB">
        <w:rPr>
          <w:color w:val="auto"/>
          <w:lang w:val="it-IT"/>
        </w:rPr>
        <w:t>Calender</w:t>
      </w:r>
      <w:proofErr w:type="spellEnd"/>
      <w:r w:rsidR="00291CC1" w:rsidRPr="002B72CB">
        <w:rPr>
          <w:color w:val="auto"/>
          <w:lang w:val="it-IT"/>
        </w:rPr>
        <w:t xml:space="preserve"> </w:t>
      </w:r>
      <w:proofErr w:type="spellStart"/>
      <w:r w:rsidR="00291CC1" w:rsidRPr="002B72CB">
        <w:rPr>
          <w:color w:val="auto"/>
          <w:lang w:val="it-IT"/>
        </w:rPr>
        <w:t>Section</w:t>
      </w:r>
      <w:proofErr w:type="spellEnd"/>
      <w:r w:rsidR="00291CC1" w:rsidRPr="002B72CB">
        <w:rPr>
          <w:color w:val="auto"/>
          <w:lang w:val="it-IT"/>
        </w:rPr>
        <w:t xml:space="preserve">, </w:t>
      </w:r>
      <w:proofErr w:type="spellStart"/>
      <w:r w:rsidR="00291CC1" w:rsidRPr="002B72CB">
        <w:rPr>
          <w:color w:val="auto"/>
          <w:lang w:val="it-IT"/>
        </w:rPr>
        <w:t>wrote</w:t>
      </w:r>
      <w:proofErr w:type="spellEnd"/>
      <w:r w:rsidR="00291CC1" w:rsidRPr="002B72CB">
        <w:rPr>
          <w:color w:val="auto"/>
          <w:lang w:val="it-IT"/>
        </w:rPr>
        <w:t xml:space="preserve"> </w:t>
      </w:r>
      <w:proofErr w:type="spellStart"/>
      <w:r w:rsidR="00291CC1" w:rsidRPr="002B72CB">
        <w:rPr>
          <w:color w:val="auto"/>
          <w:lang w:val="it-IT"/>
        </w:rPr>
        <w:t>feature</w:t>
      </w:r>
      <w:proofErr w:type="spellEnd"/>
      <w:r w:rsidR="00291CC1" w:rsidRPr="002B72CB">
        <w:rPr>
          <w:color w:val="auto"/>
          <w:lang w:val="it-IT"/>
        </w:rPr>
        <w:t xml:space="preserve"> and news stories, </w:t>
      </w:r>
      <w:proofErr w:type="spellStart"/>
      <w:r w:rsidR="00291CC1" w:rsidRPr="002B72CB">
        <w:rPr>
          <w:color w:val="auto"/>
          <w:lang w:val="it-IT"/>
        </w:rPr>
        <w:t>wrote</w:t>
      </w:r>
      <w:proofErr w:type="spellEnd"/>
      <w:r w:rsidR="00291CC1" w:rsidRPr="002B72CB">
        <w:rPr>
          <w:color w:val="auto"/>
          <w:lang w:val="it-IT"/>
        </w:rPr>
        <w:t xml:space="preserve"> bi-</w:t>
      </w:r>
      <w:proofErr w:type="spellStart"/>
      <w:r w:rsidR="00291CC1" w:rsidRPr="002B72CB">
        <w:rPr>
          <w:color w:val="auto"/>
          <w:lang w:val="it-IT"/>
        </w:rPr>
        <w:t>weekly</w:t>
      </w:r>
      <w:proofErr w:type="spellEnd"/>
      <w:r w:rsidR="00291CC1" w:rsidRPr="002B72CB">
        <w:rPr>
          <w:color w:val="auto"/>
          <w:lang w:val="it-IT"/>
        </w:rPr>
        <w:t xml:space="preserve"> </w:t>
      </w:r>
      <w:proofErr w:type="spellStart"/>
      <w:r w:rsidR="00291CC1" w:rsidRPr="002B72CB">
        <w:rPr>
          <w:color w:val="auto"/>
          <w:lang w:val="it-IT"/>
        </w:rPr>
        <w:t>column</w:t>
      </w:r>
      <w:proofErr w:type="spellEnd"/>
      <w:r w:rsidR="00291CC1" w:rsidRPr="002B72CB">
        <w:rPr>
          <w:color w:val="auto"/>
          <w:lang w:val="it-IT"/>
        </w:rPr>
        <w:t xml:space="preserve"> </w:t>
      </w:r>
      <w:r w:rsidR="00291CC1" w:rsidRPr="002B72CB">
        <w:rPr>
          <w:color w:val="auto"/>
          <w:lang w:val="it-IT"/>
        </w:rPr>
        <w:t>“</w:t>
      </w:r>
      <w:r w:rsidR="00291CC1" w:rsidRPr="002B72CB">
        <w:rPr>
          <w:color w:val="auto"/>
          <w:lang w:val="it-IT"/>
        </w:rPr>
        <w:t xml:space="preserve">Movie Call </w:t>
      </w:r>
      <w:proofErr w:type="spellStart"/>
      <w:r w:rsidR="00291CC1" w:rsidRPr="002B72CB">
        <w:rPr>
          <w:color w:val="auto"/>
          <w:lang w:val="it-IT"/>
        </w:rPr>
        <w:t>Sheet</w:t>
      </w:r>
      <w:proofErr w:type="spellEnd"/>
      <w:r w:rsidR="00291CC1" w:rsidRPr="002B72CB">
        <w:rPr>
          <w:color w:val="auto"/>
          <w:lang w:val="it-IT"/>
        </w:rPr>
        <w:t>”</w:t>
      </w:r>
      <w:r w:rsidR="00291CC1" w:rsidRPr="002B72CB">
        <w:rPr>
          <w:color w:val="auto"/>
          <w:lang w:val="it-IT"/>
        </w:rPr>
        <w:t xml:space="preserve"> on movie production. </w:t>
      </w:r>
      <w:proofErr w:type="spellStart"/>
      <w:r w:rsidR="00291CC1" w:rsidRPr="002B72CB">
        <w:rPr>
          <w:color w:val="auto"/>
          <w:lang w:val="it-IT"/>
        </w:rPr>
        <w:t>C</w:t>
      </w:r>
      <w:r w:rsidR="006E124F" w:rsidRPr="002B72CB">
        <w:rPr>
          <w:color w:val="auto"/>
          <w:lang w:val="it-IT"/>
        </w:rPr>
        <w:t>overed</w:t>
      </w:r>
      <w:proofErr w:type="spellEnd"/>
      <w:r w:rsidR="006E124F" w:rsidRPr="002B72CB">
        <w:rPr>
          <w:color w:val="auto"/>
          <w:lang w:val="it-IT"/>
        </w:rPr>
        <w:t xml:space="preserve"> a</w:t>
      </w:r>
      <w:r w:rsidR="00291CC1" w:rsidRPr="002B72CB">
        <w:rPr>
          <w:color w:val="auto"/>
          <w:lang w:val="it-IT"/>
        </w:rPr>
        <w:t xml:space="preserve">wards season and </w:t>
      </w:r>
      <w:proofErr w:type="spellStart"/>
      <w:r w:rsidR="00291CC1" w:rsidRPr="002B72CB">
        <w:rPr>
          <w:color w:val="auto"/>
          <w:lang w:val="it-IT"/>
        </w:rPr>
        <w:t>wr</w:t>
      </w:r>
      <w:r w:rsidR="006E124F" w:rsidRPr="002B72CB">
        <w:rPr>
          <w:color w:val="auto"/>
          <w:lang w:val="it-IT"/>
        </w:rPr>
        <w:t>ote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spellStart"/>
      <w:r w:rsidR="006E124F" w:rsidRPr="002B72CB">
        <w:rPr>
          <w:color w:val="auto"/>
          <w:lang w:val="it-IT"/>
        </w:rPr>
        <w:t>profiles</w:t>
      </w:r>
      <w:proofErr w:type="spellEnd"/>
      <w:r w:rsidR="006E124F" w:rsidRPr="002B72CB">
        <w:rPr>
          <w:color w:val="auto"/>
          <w:lang w:val="it-IT"/>
        </w:rPr>
        <w:t xml:space="preserve"> on </w:t>
      </w:r>
      <w:proofErr w:type="spellStart"/>
      <w:r w:rsidR="006E124F" w:rsidRPr="002B72CB">
        <w:rPr>
          <w:color w:val="auto"/>
          <w:lang w:val="it-IT"/>
        </w:rPr>
        <w:t>musicians</w:t>
      </w:r>
      <w:proofErr w:type="spellEnd"/>
      <w:r w:rsidR="006E124F" w:rsidRPr="002B72CB">
        <w:rPr>
          <w:color w:val="auto"/>
          <w:lang w:val="it-IT"/>
        </w:rPr>
        <w:t xml:space="preserve"> </w:t>
      </w:r>
      <w:proofErr w:type="gramStart"/>
      <w:r w:rsidR="006E124F" w:rsidRPr="002B72CB">
        <w:rPr>
          <w:color w:val="auto"/>
          <w:lang w:val="it-IT"/>
        </w:rPr>
        <w:t>and  m</w:t>
      </w:r>
      <w:r w:rsidR="00291CC1" w:rsidRPr="002B72CB">
        <w:rPr>
          <w:color w:val="auto"/>
          <w:lang w:val="it-IT"/>
        </w:rPr>
        <w:t>ovie</w:t>
      </w:r>
      <w:proofErr w:type="gramEnd"/>
      <w:r w:rsidR="00291CC1" w:rsidRPr="002B72CB">
        <w:rPr>
          <w:color w:val="auto"/>
          <w:lang w:val="it-IT"/>
        </w:rPr>
        <w:t xml:space="preserve"> </w:t>
      </w:r>
      <w:proofErr w:type="spellStart"/>
      <w:r w:rsidR="00291CC1" w:rsidRPr="002B72CB">
        <w:rPr>
          <w:color w:val="auto"/>
          <w:lang w:val="it-IT"/>
        </w:rPr>
        <w:t>stars</w:t>
      </w:r>
      <w:proofErr w:type="spellEnd"/>
      <w:r w:rsidR="00291CC1" w:rsidRPr="002B72CB">
        <w:rPr>
          <w:color w:val="auto"/>
          <w:lang w:val="it-IT"/>
        </w:rPr>
        <w:t>.</w:t>
      </w:r>
    </w:p>
    <w:p w14:paraId="130A17C8" w14:textId="77777777" w:rsidR="00882EC7" w:rsidRPr="002B72CB" w:rsidRDefault="00ED1CF1">
      <w:pPr>
        <w:pStyle w:val="Subheading"/>
        <w:rPr>
          <w:color w:val="auto"/>
        </w:rPr>
      </w:pPr>
      <w:r w:rsidRPr="002B72CB">
        <w:rPr>
          <w:color w:val="auto"/>
        </w:rPr>
        <w:t>Staff Reporter,</w:t>
      </w:r>
      <w:r w:rsidRPr="002B72CB">
        <w:rPr>
          <w:color w:val="auto"/>
          <w:lang w:val="fr-FR"/>
        </w:rPr>
        <w:t xml:space="preserve"> St. Louis Post-Dispatch</w:t>
      </w:r>
      <w:r w:rsidRPr="002B72CB">
        <w:rPr>
          <w:color w:val="auto"/>
        </w:rPr>
        <w:t>, 1966-1969</w:t>
      </w:r>
    </w:p>
    <w:p w14:paraId="053F1260" w14:textId="67882E80" w:rsidR="00882EC7" w:rsidRPr="002B72CB" w:rsidRDefault="00291CC1">
      <w:pPr>
        <w:pStyle w:val="Body"/>
        <w:rPr>
          <w:color w:val="auto"/>
        </w:rPr>
      </w:pPr>
      <w:proofErr w:type="spellStart"/>
      <w:r w:rsidRPr="002B72CB">
        <w:rPr>
          <w:color w:val="auto"/>
          <w:lang w:val="it-IT"/>
        </w:rPr>
        <w:t>Worked</w:t>
      </w:r>
      <w:proofErr w:type="spellEnd"/>
      <w:r w:rsidRPr="002B72CB">
        <w:rPr>
          <w:color w:val="auto"/>
          <w:lang w:val="it-IT"/>
        </w:rPr>
        <w:t xml:space="preserve"> in the </w:t>
      </w:r>
      <w:proofErr w:type="spellStart"/>
      <w:r w:rsidRPr="002B72CB">
        <w:rPr>
          <w:color w:val="auto"/>
          <w:lang w:val="it-IT"/>
        </w:rPr>
        <w:t>women</w:t>
      </w:r>
      <w:r w:rsidRPr="002B72CB">
        <w:rPr>
          <w:color w:val="auto"/>
          <w:lang w:val="it-IT"/>
        </w:rPr>
        <w:t>’</w:t>
      </w:r>
      <w:r w:rsidRPr="002B72CB">
        <w:rPr>
          <w:color w:val="auto"/>
          <w:lang w:val="it-IT"/>
        </w:rPr>
        <w:t>s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section</w:t>
      </w:r>
      <w:proofErr w:type="spellEnd"/>
      <w:r w:rsidRPr="002B72CB">
        <w:rPr>
          <w:color w:val="auto"/>
          <w:lang w:val="it-IT"/>
        </w:rPr>
        <w:t xml:space="preserve"> </w:t>
      </w:r>
      <w:proofErr w:type="spellStart"/>
      <w:r w:rsidRPr="002B72CB">
        <w:rPr>
          <w:color w:val="auto"/>
          <w:lang w:val="it-IT"/>
        </w:rPr>
        <w:t>covering</w:t>
      </w:r>
      <w:proofErr w:type="spellEnd"/>
      <w:r w:rsidRPr="002B72CB">
        <w:rPr>
          <w:color w:val="auto"/>
          <w:lang w:val="it-IT"/>
        </w:rPr>
        <w:t xml:space="preserve"> St. Louis Society, St. Louis </w:t>
      </w:r>
      <w:proofErr w:type="spellStart"/>
      <w:r w:rsidRPr="002B72CB">
        <w:rPr>
          <w:color w:val="auto"/>
          <w:lang w:val="it-IT"/>
        </w:rPr>
        <w:t>youth</w:t>
      </w:r>
      <w:proofErr w:type="spellEnd"/>
      <w:r w:rsidRPr="002B72CB">
        <w:rPr>
          <w:color w:val="auto"/>
          <w:lang w:val="it-IT"/>
        </w:rPr>
        <w:t xml:space="preserve">, </w:t>
      </w:r>
      <w:proofErr w:type="spellStart"/>
      <w:r w:rsidRPr="002B72CB">
        <w:rPr>
          <w:color w:val="auto"/>
          <w:lang w:val="it-IT"/>
        </w:rPr>
        <w:t>took</w:t>
      </w:r>
      <w:proofErr w:type="spellEnd"/>
      <w:r w:rsidRPr="002B72CB">
        <w:rPr>
          <w:color w:val="auto"/>
          <w:lang w:val="it-IT"/>
        </w:rPr>
        <w:t xml:space="preserve"> a turn </w:t>
      </w:r>
      <w:proofErr w:type="spellStart"/>
      <w:r w:rsidRPr="002B72CB">
        <w:rPr>
          <w:color w:val="auto"/>
          <w:lang w:val="it-IT"/>
        </w:rPr>
        <w:t>at</w:t>
      </w:r>
      <w:proofErr w:type="spellEnd"/>
      <w:r w:rsidRPr="002B72CB">
        <w:rPr>
          <w:color w:val="auto"/>
          <w:lang w:val="it-IT"/>
        </w:rPr>
        <w:t xml:space="preserve"> </w:t>
      </w:r>
      <w:r w:rsidR="00681FD0">
        <w:rPr>
          <w:color w:val="auto"/>
          <w:lang w:val="it-IT"/>
        </w:rPr>
        <w:t xml:space="preserve">the </w:t>
      </w:r>
      <w:proofErr w:type="spellStart"/>
      <w:r w:rsidR="00681FD0">
        <w:rPr>
          <w:color w:val="auto"/>
          <w:lang w:val="it-IT"/>
        </w:rPr>
        <w:t>courthouse</w:t>
      </w:r>
      <w:proofErr w:type="spellEnd"/>
      <w:r w:rsidR="00681FD0">
        <w:rPr>
          <w:color w:val="auto"/>
          <w:lang w:val="it-IT"/>
        </w:rPr>
        <w:t xml:space="preserve"> beat and </w:t>
      </w:r>
      <w:proofErr w:type="spellStart"/>
      <w:r w:rsidR="00681FD0">
        <w:rPr>
          <w:color w:val="auto"/>
          <w:lang w:val="it-IT"/>
        </w:rPr>
        <w:t>became</w:t>
      </w:r>
      <w:proofErr w:type="spellEnd"/>
      <w:r w:rsidR="00681FD0">
        <w:rPr>
          <w:color w:val="auto"/>
          <w:lang w:val="it-IT"/>
        </w:rPr>
        <w:t xml:space="preserve"> t</w:t>
      </w:r>
      <w:r w:rsidRPr="002B72CB">
        <w:rPr>
          <w:color w:val="auto"/>
          <w:lang w:val="it-IT"/>
        </w:rPr>
        <w:t>he Fashion Editor.</w:t>
      </w:r>
    </w:p>
    <w:p w14:paraId="39E88381" w14:textId="77777777" w:rsidR="0051065D" w:rsidRPr="002B72CB" w:rsidRDefault="0051065D" w:rsidP="0051065D">
      <w:pPr>
        <w:pStyle w:val="Heading"/>
        <w:rPr>
          <w:color w:val="auto"/>
        </w:rPr>
      </w:pPr>
      <w:r w:rsidRPr="002B72CB">
        <w:rPr>
          <w:color w:val="auto"/>
        </w:rPr>
        <w:t xml:space="preserve">Television </w:t>
      </w:r>
    </w:p>
    <w:p w14:paraId="2809ABA1" w14:textId="77777777" w:rsidR="0051065D" w:rsidRPr="002B72CB" w:rsidRDefault="0051065D" w:rsidP="0051065D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color w:val="auto"/>
        </w:rPr>
        <w:lastRenderedPageBreak/>
        <w:t xml:space="preserve">Instrumental in launching the TV Guide Network in Los Angeles and appeared weekly on the network for three years from 2000 - 2003. </w:t>
      </w:r>
    </w:p>
    <w:p w14:paraId="160A0912" w14:textId="6F30C1BB" w:rsidR="0051065D" w:rsidRPr="002B72CB" w:rsidRDefault="0051065D" w:rsidP="0051065D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color w:val="auto"/>
        </w:rPr>
        <w:t xml:space="preserve">From 2011 </w:t>
      </w:r>
      <w:r w:rsidR="007E65D8">
        <w:rPr>
          <w:color w:val="auto"/>
        </w:rPr>
        <w:t>–</w:t>
      </w:r>
      <w:r w:rsidRPr="002B72CB">
        <w:rPr>
          <w:color w:val="auto"/>
        </w:rPr>
        <w:t xml:space="preserve"> 2013</w:t>
      </w:r>
      <w:r w:rsidR="007E65D8">
        <w:rPr>
          <w:color w:val="auto"/>
        </w:rPr>
        <w:t>,</w:t>
      </w:r>
      <w:r w:rsidRPr="002B72CB">
        <w:rPr>
          <w:color w:val="auto"/>
        </w:rPr>
        <w:t xml:space="preserve"> appeared nightly on the CBS syndicated shows, </w:t>
      </w:r>
      <w:r w:rsidRPr="00E0476D">
        <w:rPr>
          <w:i/>
          <w:color w:val="auto"/>
        </w:rPr>
        <w:t>Entertainment Tonight</w:t>
      </w:r>
      <w:r w:rsidRPr="002B72CB">
        <w:rPr>
          <w:color w:val="auto"/>
        </w:rPr>
        <w:t xml:space="preserve"> and </w:t>
      </w:r>
      <w:r w:rsidRPr="00E0476D">
        <w:rPr>
          <w:i/>
          <w:color w:val="auto"/>
        </w:rPr>
        <w:t>The Insider</w:t>
      </w:r>
      <w:r w:rsidRPr="002B72CB">
        <w:rPr>
          <w:color w:val="auto"/>
        </w:rPr>
        <w:t xml:space="preserve">, in her own segment called </w:t>
      </w:r>
      <w:r w:rsidRPr="002B72CB">
        <w:rPr>
          <w:rFonts w:ascii="Arial Unicode MS" w:hAnsi="Avenir Next"/>
          <w:color w:val="auto"/>
        </w:rPr>
        <w:t>“</w:t>
      </w:r>
      <w:r w:rsidRPr="002B72CB">
        <w:rPr>
          <w:color w:val="auto"/>
        </w:rPr>
        <w:t>The Backstory,</w:t>
      </w:r>
      <w:r w:rsidRPr="002B72CB">
        <w:rPr>
          <w:rFonts w:ascii="Arial Unicode MS" w:hAnsi="Avenir Next"/>
          <w:color w:val="auto"/>
        </w:rPr>
        <w:t>”</w:t>
      </w:r>
      <w:r w:rsidRPr="002B72CB">
        <w:rPr>
          <w:color w:val="auto"/>
        </w:rPr>
        <w:t xml:space="preserve"> givi</w:t>
      </w:r>
      <w:r w:rsidR="00575DF1">
        <w:rPr>
          <w:color w:val="auto"/>
        </w:rPr>
        <w:t>ng a historical perspective on entertainment and e</w:t>
      </w:r>
      <w:r w:rsidRPr="002B72CB">
        <w:rPr>
          <w:color w:val="auto"/>
        </w:rPr>
        <w:t>ntertainers. Also served as a field producer</w:t>
      </w:r>
      <w:r w:rsidR="001214B3">
        <w:rPr>
          <w:color w:val="auto"/>
        </w:rPr>
        <w:t>,</w:t>
      </w:r>
      <w:r w:rsidRPr="002B72CB">
        <w:rPr>
          <w:color w:val="auto"/>
        </w:rPr>
        <w:t xml:space="preserve"> writer</w:t>
      </w:r>
      <w:r w:rsidR="001214B3">
        <w:rPr>
          <w:color w:val="auto"/>
        </w:rPr>
        <w:t xml:space="preserve"> and director</w:t>
      </w:r>
      <w:r w:rsidRPr="002B72CB">
        <w:rPr>
          <w:color w:val="auto"/>
        </w:rPr>
        <w:t xml:space="preserve">. </w:t>
      </w:r>
    </w:p>
    <w:p w14:paraId="1A0AB941" w14:textId="77777777" w:rsidR="0051065D" w:rsidRPr="002B72CB" w:rsidRDefault="0051065D" w:rsidP="0051065D">
      <w:pPr>
        <w:pStyle w:val="Body"/>
        <w:rPr>
          <w:color w:val="auto"/>
        </w:rPr>
      </w:pPr>
      <w:r w:rsidRPr="002B72CB">
        <w:rPr>
          <w:color w:val="auto"/>
        </w:rPr>
        <w:t xml:space="preserve">Has made hundreds of television appearances, as an expert on pop culture and the entertainment industry over the years, including the TV Guide Network (200 appearances), </w:t>
      </w:r>
      <w:r w:rsidRPr="0033257E">
        <w:rPr>
          <w:i/>
          <w:color w:val="auto"/>
        </w:rPr>
        <w:t>The Today Show</w:t>
      </w:r>
      <w:r w:rsidRPr="002B72CB">
        <w:rPr>
          <w:color w:val="auto"/>
        </w:rPr>
        <w:t xml:space="preserve">, </w:t>
      </w:r>
      <w:proofErr w:type="spellStart"/>
      <w:r w:rsidRPr="0033257E">
        <w:rPr>
          <w:i/>
          <w:color w:val="auto"/>
          <w:lang w:val="nl-NL"/>
        </w:rPr>
        <w:t>Good</w:t>
      </w:r>
      <w:proofErr w:type="spellEnd"/>
      <w:r w:rsidRPr="0033257E">
        <w:rPr>
          <w:i/>
          <w:color w:val="auto"/>
          <w:lang w:val="nl-NL"/>
        </w:rPr>
        <w:t xml:space="preserve"> </w:t>
      </w:r>
      <w:proofErr w:type="spellStart"/>
      <w:r w:rsidRPr="0033257E">
        <w:rPr>
          <w:i/>
          <w:color w:val="auto"/>
          <w:lang w:val="nl-NL"/>
        </w:rPr>
        <w:t>Morning</w:t>
      </w:r>
      <w:proofErr w:type="spellEnd"/>
      <w:r w:rsidRPr="0033257E">
        <w:rPr>
          <w:i/>
          <w:color w:val="auto"/>
          <w:lang w:val="nl-NL"/>
        </w:rPr>
        <w:t xml:space="preserve"> America</w:t>
      </w:r>
      <w:r w:rsidRPr="002B72CB">
        <w:rPr>
          <w:color w:val="auto"/>
        </w:rPr>
        <w:t xml:space="preserve">, </w:t>
      </w:r>
      <w:r w:rsidRPr="0033257E">
        <w:rPr>
          <w:i/>
          <w:color w:val="auto"/>
        </w:rPr>
        <w:t>CBS Morning News</w:t>
      </w:r>
      <w:r w:rsidRPr="002B72CB">
        <w:rPr>
          <w:color w:val="auto"/>
        </w:rPr>
        <w:t xml:space="preserve">, </w:t>
      </w:r>
      <w:r w:rsidRPr="0033257E">
        <w:rPr>
          <w:i/>
          <w:color w:val="auto"/>
        </w:rPr>
        <w:t>Dateline NBC</w:t>
      </w:r>
      <w:r w:rsidRPr="002B72CB">
        <w:rPr>
          <w:color w:val="auto"/>
        </w:rPr>
        <w:t xml:space="preserve">, </w:t>
      </w:r>
      <w:r w:rsidRPr="0033257E">
        <w:rPr>
          <w:i/>
          <w:color w:val="auto"/>
        </w:rPr>
        <w:t>CNN Showbiz Tonight</w:t>
      </w:r>
      <w:r w:rsidRPr="002B72CB">
        <w:rPr>
          <w:color w:val="auto"/>
        </w:rPr>
        <w:t xml:space="preserve">, </w:t>
      </w:r>
      <w:r w:rsidRPr="0033257E">
        <w:rPr>
          <w:i/>
          <w:color w:val="auto"/>
        </w:rPr>
        <w:t>The O</w:t>
      </w:r>
      <w:r w:rsidRPr="0033257E">
        <w:rPr>
          <w:rFonts w:ascii="Arial Unicode MS" w:hAnsi="Avenir Next"/>
          <w:i/>
          <w:color w:val="auto"/>
          <w:lang w:val="fr-FR"/>
        </w:rPr>
        <w:t>’</w:t>
      </w:r>
      <w:r w:rsidRPr="0033257E">
        <w:rPr>
          <w:i/>
          <w:color w:val="auto"/>
        </w:rPr>
        <w:t>Reilly Factor</w:t>
      </w:r>
      <w:r w:rsidRPr="002B72CB">
        <w:rPr>
          <w:color w:val="auto"/>
        </w:rPr>
        <w:t xml:space="preserve">, </w:t>
      </w:r>
      <w:r w:rsidRPr="0033257E">
        <w:rPr>
          <w:i/>
          <w:color w:val="auto"/>
        </w:rPr>
        <w:t>Inside Edition</w:t>
      </w:r>
      <w:r w:rsidRPr="002B72CB">
        <w:rPr>
          <w:color w:val="auto"/>
        </w:rPr>
        <w:t xml:space="preserve">, </w:t>
      </w:r>
      <w:proofErr w:type="gramStart"/>
      <w:r w:rsidRPr="0033257E">
        <w:rPr>
          <w:i/>
          <w:color w:val="auto"/>
        </w:rPr>
        <w:t>Extra!,</w:t>
      </w:r>
      <w:proofErr w:type="gramEnd"/>
      <w:r w:rsidRPr="002B72CB">
        <w:rPr>
          <w:color w:val="auto"/>
        </w:rPr>
        <w:t xml:space="preserve"> </w:t>
      </w:r>
      <w:r w:rsidRPr="0033257E">
        <w:rPr>
          <w:i/>
          <w:color w:val="auto"/>
        </w:rPr>
        <w:t>E News</w:t>
      </w:r>
      <w:r w:rsidRPr="002B72CB">
        <w:rPr>
          <w:color w:val="auto"/>
        </w:rPr>
        <w:t xml:space="preserve">, </w:t>
      </w:r>
      <w:r w:rsidRPr="0033257E">
        <w:rPr>
          <w:i/>
          <w:color w:val="auto"/>
        </w:rPr>
        <w:t>BBC TV</w:t>
      </w:r>
      <w:r w:rsidRPr="002B72CB">
        <w:rPr>
          <w:color w:val="auto"/>
        </w:rPr>
        <w:t xml:space="preserve">, and </w:t>
      </w:r>
      <w:r w:rsidRPr="0033257E">
        <w:rPr>
          <w:i/>
          <w:color w:val="auto"/>
        </w:rPr>
        <w:t xml:space="preserve">Al </w:t>
      </w:r>
      <w:proofErr w:type="spellStart"/>
      <w:r w:rsidRPr="0033257E">
        <w:rPr>
          <w:i/>
          <w:color w:val="auto"/>
        </w:rPr>
        <w:t>Jazerra</w:t>
      </w:r>
      <w:proofErr w:type="spellEnd"/>
      <w:r w:rsidRPr="0033257E">
        <w:rPr>
          <w:i/>
          <w:color w:val="auto"/>
        </w:rPr>
        <w:t xml:space="preserve"> TV</w:t>
      </w:r>
      <w:r w:rsidRPr="002B72CB">
        <w:rPr>
          <w:color w:val="auto"/>
        </w:rPr>
        <w:t xml:space="preserve">. </w:t>
      </w:r>
    </w:p>
    <w:p w14:paraId="2338C820" w14:textId="29D44AA5" w:rsidR="0051065D" w:rsidRPr="002B72CB" w:rsidRDefault="0051065D" w:rsidP="0051065D">
      <w:pPr>
        <w:pStyle w:val="Heading"/>
        <w:rPr>
          <w:color w:val="auto"/>
        </w:rPr>
      </w:pPr>
      <w:r w:rsidRPr="002B72CB">
        <w:rPr>
          <w:color w:val="auto"/>
        </w:rPr>
        <w:t>Research Interests</w:t>
      </w:r>
    </w:p>
    <w:p w14:paraId="54623F87" w14:textId="512415E2" w:rsidR="0051065D" w:rsidRPr="002B72CB" w:rsidRDefault="0051065D" w:rsidP="0051065D">
      <w:pPr>
        <w:pStyle w:val="Body"/>
        <w:rPr>
          <w:rFonts w:eastAsia="Avenir Next" w:hAnsi="Avenir Next" w:cs="Avenir Next"/>
          <w:color w:val="auto"/>
        </w:rPr>
      </w:pPr>
      <w:r w:rsidRPr="002B72CB">
        <w:rPr>
          <w:color w:val="auto"/>
        </w:rPr>
        <w:t>Film, TV, entertainment, media, pop culture</w:t>
      </w:r>
      <w:r w:rsidR="004754C5" w:rsidRPr="002B72CB">
        <w:rPr>
          <w:color w:val="auto"/>
        </w:rPr>
        <w:t>, politics</w:t>
      </w:r>
      <w:r w:rsidRPr="002B72CB">
        <w:rPr>
          <w:color w:val="auto"/>
        </w:rPr>
        <w:t xml:space="preserve"> and investigative reporting</w:t>
      </w:r>
      <w:r w:rsidR="003C5195">
        <w:rPr>
          <w:color w:val="auto"/>
        </w:rPr>
        <w:t xml:space="preserve"> and </w:t>
      </w:r>
      <w:r w:rsidR="003E5586">
        <w:rPr>
          <w:color w:val="auto"/>
        </w:rPr>
        <w:t xml:space="preserve">people experiencing </w:t>
      </w:r>
      <w:r w:rsidR="003C5195">
        <w:rPr>
          <w:color w:val="auto"/>
        </w:rPr>
        <w:t>homeless</w:t>
      </w:r>
      <w:r w:rsidR="003E5586">
        <w:rPr>
          <w:color w:val="auto"/>
        </w:rPr>
        <w:t xml:space="preserve">. </w:t>
      </w:r>
    </w:p>
    <w:p w14:paraId="444B98FC" w14:textId="77777777" w:rsidR="0051065D" w:rsidRPr="002B72CB" w:rsidRDefault="0051065D" w:rsidP="0051065D">
      <w:pPr>
        <w:pStyle w:val="Body"/>
        <w:rPr>
          <w:rFonts w:eastAsia="Avenir Next" w:hAnsi="Avenir Next" w:cs="Avenir Next"/>
          <w:color w:val="auto"/>
        </w:rPr>
      </w:pPr>
    </w:p>
    <w:p w14:paraId="61CB2919" w14:textId="77777777" w:rsidR="009F5AB7" w:rsidRPr="002B72CB" w:rsidRDefault="009F5AB7">
      <w:pPr>
        <w:rPr>
          <w:sz w:val="20"/>
          <w:szCs w:val="20"/>
        </w:rPr>
      </w:pPr>
    </w:p>
    <w:sectPr w:rsidR="009F5AB7" w:rsidRPr="002B72CB">
      <w:pgSz w:w="12240" w:h="15840"/>
      <w:pgMar w:top="2880" w:right="2000" w:bottom="1800" w:left="200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2371D" w14:textId="77777777" w:rsidR="00AE3A0A" w:rsidRDefault="00AE3A0A">
      <w:r>
        <w:separator/>
      </w:r>
    </w:p>
  </w:endnote>
  <w:endnote w:type="continuationSeparator" w:id="0">
    <w:p w14:paraId="0CD13782" w14:textId="77777777" w:rsidR="00AE3A0A" w:rsidRDefault="00A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Avenir Next Regular">
    <w:altName w:val="Avenir Next"/>
    <w:panose1 w:val="020B0503020202020204"/>
    <w:charset w:val="00"/>
    <w:family w:val="auto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B96A" w14:textId="77777777" w:rsidR="00AE3A0A" w:rsidRDefault="00AE3A0A">
      <w:r>
        <w:separator/>
      </w:r>
    </w:p>
  </w:footnote>
  <w:footnote w:type="continuationSeparator" w:id="0">
    <w:p w14:paraId="199CCCDC" w14:textId="77777777" w:rsidR="00AE3A0A" w:rsidRDefault="00AE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DAD"/>
    <w:multiLevelType w:val="multilevel"/>
    <w:tmpl w:val="A928D026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07B4B2F"/>
    <w:multiLevelType w:val="multilevel"/>
    <w:tmpl w:val="04907646"/>
    <w:lvl w:ilvl="0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1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2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3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4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5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6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7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8">
      <w:start w:val="1"/>
      <w:numFmt w:val="bullet"/>
      <w:lvlText w:val="•"/>
      <w:lvlJc w:val="left"/>
      <w:rPr>
        <w:b/>
        <w:bCs/>
        <w:color w:val="594A3A"/>
        <w:position w:val="0"/>
      </w:rPr>
    </w:lvl>
  </w:abstractNum>
  <w:abstractNum w:abstractNumId="2" w15:restartNumberingAfterBreak="0">
    <w:nsid w:val="24F74F78"/>
    <w:multiLevelType w:val="multilevel"/>
    <w:tmpl w:val="EE908B34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6CA4528"/>
    <w:multiLevelType w:val="multilevel"/>
    <w:tmpl w:val="9376A018"/>
    <w:lvl w:ilvl="0">
      <w:numFmt w:val="bullet"/>
      <w:lvlText w:val="•"/>
      <w:lvlJc w:val="left"/>
      <w:rPr>
        <w:color w:val="594A3A"/>
        <w:position w:val="0"/>
        <w:rtl w:val="0"/>
      </w:rPr>
    </w:lvl>
    <w:lvl w:ilvl="1">
      <w:start w:val="1"/>
      <w:numFmt w:val="bullet"/>
      <w:lvlText w:val="•"/>
      <w:lvlJc w:val="left"/>
      <w:rPr>
        <w:color w:val="594A3A"/>
        <w:position w:val="0"/>
        <w:rtl w:val="0"/>
      </w:rPr>
    </w:lvl>
    <w:lvl w:ilvl="2">
      <w:start w:val="1"/>
      <w:numFmt w:val="bullet"/>
      <w:lvlText w:val="•"/>
      <w:lvlJc w:val="left"/>
      <w:rPr>
        <w:color w:val="594A3A"/>
        <w:position w:val="0"/>
        <w:rtl w:val="0"/>
      </w:rPr>
    </w:lvl>
    <w:lvl w:ilvl="3">
      <w:start w:val="1"/>
      <w:numFmt w:val="bullet"/>
      <w:lvlText w:val="•"/>
      <w:lvlJc w:val="left"/>
      <w:rPr>
        <w:color w:val="594A3A"/>
        <w:position w:val="0"/>
        <w:rtl w:val="0"/>
      </w:rPr>
    </w:lvl>
    <w:lvl w:ilvl="4">
      <w:start w:val="1"/>
      <w:numFmt w:val="bullet"/>
      <w:lvlText w:val="•"/>
      <w:lvlJc w:val="left"/>
      <w:rPr>
        <w:color w:val="594A3A"/>
        <w:position w:val="0"/>
        <w:rtl w:val="0"/>
      </w:rPr>
    </w:lvl>
    <w:lvl w:ilvl="5">
      <w:start w:val="1"/>
      <w:numFmt w:val="bullet"/>
      <w:lvlText w:val="•"/>
      <w:lvlJc w:val="left"/>
      <w:rPr>
        <w:color w:val="594A3A"/>
        <w:position w:val="0"/>
        <w:rtl w:val="0"/>
      </w:rPr>
    </w:lvl>
    <w:lvl w:ilvl="6">
      <w:start w:val="1"/>
      <w:numFmt w:val="bullet"/>
      <w:lvlText w:val="•"/>
      <w:lvlJc w:val="left"/>
      <w:rPr>
        <w:color w:val="594A3A"/>
        <w:position w:val="0"/>
        <w:rtl w:val="0"/>
      </w:rPr>
    </w:lvl>
    <w:lvl w:ilvl="7">
      <w:start w:val="1"/>
      <w:numFmt w:val="bullet"/>
      <w:lvlText w:val="•"/>
      <w:lvlJc w:val="left"/>
      <w:rPr>
        <w:color w:val="594A3A"/>
        <w:position w:val="0"/>
        <w:rtl w:val="0"/>
      </w:rPr>
    </w:lvl>
    <w:lvl w:ilvl="8">
      <w:start w:val="1"/>
      <w:numFmt w:val="bullet"/>
      <w:lvlText w:val="•"/>
      <w:lvlJc w:val="left"/>
      <w:rPr>
        <w:color w:val="594A3A"/>
        <w:position w:val="0"/>
        <w:rtl w:val="0"/>
      </w:rPr>
    </w:lvl>
  </w:abstractNum>
  <w:abstractNum w:abstractNumId="4" w15:restartNumberingAfterBreak="0">
    <w:nsid w:val="27B1662A"/>
    <w:multiLevelType w:val="multilevel"/>
    <w:tmpl w:val="5D8E9B78"/>
    <w:lvl w:ilvl="0">
      <w:numFmt w:val="bullet"/>
      <w:lvlText w:val="•"/>
      <w:lvlJc w:val="left"/>
      <w:rPr>
        <w:b w:val="0"/>
        <w:bCs w:val="0"/>
        <w:color w:val="594A3A"/>
        <w:position w:val="0"/>
      </w:rPr>
    </w:lvl>
    <w:lvl w:ilvl="1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2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3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4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5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6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7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8">
      <w:start w:val="1"/>
      <w:numFmt w:val="bullet"/>
      <w:lvlText w:val="•"/>
      <w:lvlJc w:val="left"/>
      <w:rPr>
        <w:b/>
        <w:bCs/>
        <w:color w:val="594A3A"/>
        <w:position w:val="0"/>
      </w:rPr>
    </w:lvl>
  </w:abstractNum>
  <w:abstractNum w:abstractNumId="5" w15:restartNumberingAfterBreak="0">
    <w:nsid w:val="29444F87"/>
    <w:multiLevelType w:val="multilevel"/>
    <w:tmpl w:val="4DD44138"/>
    <w:lvl w:ilvl="0">
      <w:numFmt w:val="bullet"/>
      <w:lvlText w:val="•"/>
      <w:lvlJc w:val="left"/>
      <w:rPr>
        <w:color w:val="594A3A"/>
        <w:position w:val="0"/>
        <w:rtl w:val="0"/>
      </w:rPr>
    </w:lvl>
    <w:lvl w:ilvl="1">
      <w:start w:val="1"/>
      <w:numFmt w:val="bullet"/>
      <w:lvlText w:val="•"/>
      <w:lvlJc w:val="left"/>
      <w:rPr>
        <w:color w:val="594A3A"/>
        <w:position w:val="0"/>
        <w:rtl w:val="0"/>
      </w:rPr>
    </w:lvl>
    <w:lvl w:ilvl="2">
      <w:start w:val="1"/>
      <w:numFmt w:val="bullet"/>
      <w:lvlText w:val="•"/>
      <w:lvlJc w:val="left"/>
      <w:rPr>
        <w:color w:val="594A3A"/>
        <w:position w:val="0"/>
        <w:rtl w:val="0"/>
      </w:rPr>
    </w:lvl>
    <w:lvl w:ilvl="3">
      <w:start w:val="1"/>
      <w:numFmt w:val="bullet"/>
      <w:lvlText w:val="•"/>
      <w:lvlJc w:val="left"/>
      <w:rPr>
        <w:color w:val="594A3A"/>
        <w:position w:val="0"/>
        <w:rtl w:val="0"/>
      </w:rPr>
    </w:lvl>
    <w:lvl w:ilvl="4">
      <w:start w:val="1"/>
      <w:numFmt w:val="bullet"/>
      <w:lvlText w:val="•"/>
      <w:lvlJc w:val="left"/>
      <w:rPr>
        <w:color w:val="594A3A"/>
        <w:position w:val="0"/>
        <w:rtl w:val="0"/>
      </w:rPr>
    </w:lvl>
    <w:lvl w:ilvl="5">
      <w:start w:val="1"/>
      <w:numFmt w:val="bullet"/>
      <w:lvlText w:val="•"/>
      <w:lvlJc w:val="left"/>
      <w:rPr>
        <w:color w:val="594A3A"/>
        <w:position w:val="0"/>
        <w:rtl w:val="0"/>
      </w:rPr>
    </w:lvl>
    <w:lvl w:ilvl="6">
      <w:start w:val="1"/>
      <w:numFmt w:val="bullet"/>
      <w:lvlText w:val="•"/>
      <w:lvlJc w:val="left"/>
      <w:rPr>
        <w:color w:val="594A3A"/>
        <w:position w:val="0"/>
        <w:rtl w:val="0"/>
      </w:rPr>
    </w:lvl>
    <w:lvl w:ilvl="7">
      <w:start w:val="1"/>
      <w:numFmt w:val="bullet"/>
      <w:lvlText w:val="•"/>
      <w:lvlJc w:val="left"/>
      <w:rPr>
        <w:color w:val="594A3A"/>
        <w:position w:val="0"/>
        <w:rtl w:val="0"/>
      </w:rPr>
    </w:lvl>
    <w:lvl w:ilvl="8">
      <w:start w:val="1"/>
      <w:numFmt w:val="bullet"/>
      <w:lvlText w:val="•"/>
      <w:lvlJc w:val="left"/>
      <w:rPr>
        <w:color w:val="594A3A"/>
        <w:position w:val="0"/>
        <w:rtl w:val="0"/>
      </w:rPr>
    </w:lvl>
  </w:abstractNum>
  <w:abstractNum w:abstractNumId="6" w15:restartNumberingAfterBreak="0">
    <w:nsid w:val="3D7B5DBD"/>
    <w:multiLevelType w:val="multilevel"/>
    <w:tmpl w:val="EA32FF06"/>
    <w:lvl w:ilvl="0">
      <w:numFmt w:val="bullet"/>
      <w:lvlText w:val="•"/>
      <w:lvlJc w:val="left"/>
      <w:rPr>
        <w:color w:val="594A3A"/>
        <w:position w:val="0"/>
        <w:rtl w:val="0"/>
      </w:rPr>
    </w:lvl>
    <w:lvl w:ilvl="1">
      <w:start w:val="1"/>
      <w:numFmt w:val="bullet"/>
      <w:lvlText w:val="•"/>
      <w:lvlJc w:val="left"/>
      <w:rPr>
        <w:color w:val="594A3A"/>
        <w:position w:val="0"/>
        <w:rtl w:val="0"/>
      </w:rPr>
    </w:lvl>
    <w:lvl w:ilvl="2">
      <w:start w:val="1"/>
      <w:numFmt w:val="bullet"/>
      <w:lvlText w:val="•"/>
      <w:lvlJc w:val="left"/>
      <w:rPr>
        <w:color w:val="594A3A"/>
        <w:position w:val="0"/>
        <w:rtl w:val="0"/>
      </w:rPr>
    </w:lvl>
    <w:lvl w:ilvl="3">
      <w:start w:val="1"/>
      <w:numFmt w:val="bullet"/>
      <w:lvlText w:val="•"/>
      <w:lvlJc w:val="left"/>
      <w:rPr>
        <w:color w:val="594A3A"/>
        <w:position w:val="0"/>
        <w:rtl w:val="0"/>
      </w:rPr>
    </w:lvl>
    <w:lvl w:ilvl="4">
      <w:start w:val="1"/>
      <w:numFmt w:val="bullet"/>
      <w:lvlText w:val="•"/>
      <w:lvlJc w:val="left"/>
      <w:rPr>
        <w:color w:val="594A3A"/>
        <w:position w:val="0"/>
        <w:rtl w:val="0"/>
      </w:rPr>
    </w:lvl>
    <w:lvl w:ilvl="5">
      <w:start w:val="1"/>
      <w:numFmt w:val="bullet"/>
      <w:lvlText w:val="•"/>
      <w:lvlJc w:val="left"/>
      <w:rPr>
        <w:color w:val="594A3A"/>
        <w:position w:val="0"/>
        <w:rtl w:val="0"/>
      </w:rPr>
    </w:lvl>
    <w:lvl w:ilvl="6">
      <w:start w:val="1"/>
      <w:numFmt w:val="bullet"/>
      <w:lvlText w:val="•"/>
      <w:lvlJc w:val="left"/>
      <w:rPr>
        <w:color w:val="594A3A"/>
        <w:position w:val="0"/>
        <w:rtl w:val="0"/>
      </w:rPr>
    </w:lvl>
    <w:lvl w:ilvl="7">
      <w:start w:val="1"/>
      <w:numFmt w:val="bullet"/>
      <w:lvlText w:val="•"/>
      <w:lvlJc w:val="left"/>
      <w:rPr>
        <w:color w:val="594A3A"/>
        <w:position w:val="0"/>
        <w:rtl w:val="0"/>
      </w:rPr>
    </w:lvl>
    <w:lvl w:ilvl="8">
      <w:start w:val="1"/>
      <w:numFmt w:val="bullet"/>
      <w:lvlText w:val="•"/>
      <w:lvlJc w:val="left"/>
      <w:rPr>
        <w:color w:val="594A3A"/>
        <w:position w:val="0"/>
        <w:rtl w:val="0"/>
      </w:rPr>
    </w:lvl>
  </w:abstractNum>
  <w:abstractNum w:abstractNumId="7" w15:restartNumberingAfterBreak="0">
    <w:nsid w:val="3EA46513"/>
    <w:multiLevelType w:val="multilevel"/>
    <w:tmpl w:val="D03C442C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2DE7792"/>
    <w:multiLevelType w:val="multilevel"/>
    <w:tmpl w:val="BEDA595C"/>
    <w:styleLink w:val="Bullet"/>
    <w:lvl w:ilvl="0">
      <w:numFmt w:val="bullet"/>
      <w:lvlText w:val="•"/>
      <w:lvlJc w:val="left"/>
      <w:rPr>
        <w:b w:val="0"/>
        <w:bCs w:val="0"/>
        <w:color w:val="594A3A"/>
        <w:position w:val="0"/>
      </w:rPr>
    </w:lvl>
    <w:lvl w:ilvl="1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2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3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4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5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6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7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8">
      <w:start w:val="1"/>
      <w:numFmt w:val="bullet"/>
      <w:lvlText w:val="•"/>
      <w:lvlJc w:val="left"/>
      <w:rPr>
        <w:b/>
        <w:bCs/>
        <w:color w:val="594A3A"/>
        <w:position w:val="0"/>
      </w:rPr>
    </w:lvl>
  </w:abstractNum>
  <w:abstractNum w:abstractNumId="9" w15:restartNumberingAfterBreak="0">
    <w:nsid w:val="47F65D80"/>
    <w:multiLevelType w:val="multilevel"/>
    <w:tmpl w:val="7D3E25CC"/>
    <w:lvl w:ilvl="0">
      <w:numFmt w:val="bullet"/>
      <w:lvlText w:val="•"/>
      <w:lvlJc w:val="left"/>
      <w:rPr>
        <w:color w:val="594A3A"/>
        <w:position w:val="0"/>
        <w:rtl w:val="0"/>
      </w:rPr>
    </w:lvl>
    <w:lvl w:ilvl="1">
      <w:start w:val="1"/>
      <w:numFmt w:val="bullet"/>
      <w:lvlText w:val="•"/>
      <w:lvlJc w:val="left"/>
      <w:rPr>
        <w:color w:val="594A3A"/>
        <w:position w:val="0"/>
        <w:rtl w:val="0"/>
      </w:rPr>
    </w:lvl>
    <w:lvl w:ilvl="2">
      <w:start w:val="1"/>
      <w:numFmt w:val="bullet"/>
      <w:lvlText w:val="•"/>
      <w:lvlJc w:val="left"/>
      <w:rPr>
        <w:color w:val="594A3A"/>
        <w:position w:val="0"/>
        <w:rtl w:val="0"/>
      </w:rPr>
    </w:lvl>
    <w:lvl w:ilvl="3">
      <w:start w:val="1"/>
      <w:numFmt w:val="bullet"/>
      <w:lvlText w:val="•"/>
      <w:lvlJc w:val="left"/>
      <w:rPr>
        <w:color w:val="594A3A"/>
        <w:position w:val="0"/>
        <w:rtl w:val="0"/>
      </w:rPr>
    </w:lvl>
    <w:lvl w:ilvl="4">
      <w:start w:val="1"/>
      <w:numFmt w:val="bullet"/>
      <w:lvlText w:val="•"/>
      <w:lvlJc w:val="left"/>
      <w:rPr>
        <w:color w:val="594A3A"/>
        <w:position w:val="0"/>
        <w:rtl w:val="0"/>
      </w:rPr>
    </w:lvl>
    <w:lvl w:ilvl="5">
      <w:start w:val="1"/>
      <w:numFmt w:val="bullet"/>
      <w:lvlText w:val="•"/>
      <w:lvlJc w:val="left"/>
      <w:rPr>
        <w:color w:val="594A3A"/>
        <w:position w:val="0"/>
        <w:rtl w:val="0"/>
      </w:rPr>
    </w:lvl>
    <w:lvl w:ilvl="6">
      <w:start w:val="1"/>
      <w:numFmt w:val="bullet"/>
      <w:lvlText w:val="•"/>
      <w:lvlJc w:val="left"/>
      <w:rPr>
        <w:color w:val="594A3A"/>
        <w:position w:val="0"/>
        <w:rtl w:val="0"/>
      </w:rPr>
    </w:lvl>
    <w:lvl w:ilvl="7">
      <w:start w:val="1"/>
      <w:numFmt w:val="bullet"/>
      <w:lvlText w:val="•"/>
      <w:lvlJc w:val="left"/>
      <w:rPr>
        <w:color w:val="594A3A"/>
        <w:position w:val="0"/>
        <w:rtl w:val="0"/>
      </w:rPr>
    </w:lvl>
    <w:lvl w:ilvl="8">
      <w:start w:val="1"/>
      <w:numFmt w:val="bullet"/>
      <w:lvlText w:val="•"/>
      <w:lvlJc w:val="left"/>
      <w:rPr>
        <w:color w:val="594A3A"/>
        <w:position w:val="0"/>
        <w:rtl w:val="0"/>
      </w:rPr>
    </w:lvl>
  </w:abstractNum>
  <w:abstractNum w:abstractNumId="10" w15:restartNumberingAfterBreak="0">
    <w:nsid w:val="66022DB0"/>
    <w:multiLevelType w:val="multilevel"/>
    <w:tmpl w:val="E1CAACCE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693618E"/>
    <w:multiLevelType w:val="multilevel"/>
    <w:tmpl w:val="AC74927C"/>
    <w:lvl w:ilvl="0">
      <w:numFmt w:val="bullet"/>
      <w:lvlText w:val="•"/>
      <w:lvlJc w:val="left"/>
      <w:rPr>
        <w:b w:val="0"/>
        <w:bCs w:val="0"/>
        <w:color w:val="594A3A"/>
        <w:position w:val="0"/>
      </w:rPr>
    </w:lvl>
    <w:lvl w:ilvl="1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2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3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4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5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6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7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8">
      <w:start w:val="1"/>
      <w:numFmt w:val="bullet"/>
      <w:lvlText w:val="•"/>
      <w:lvlJc w:val="left"/>
      <w:rPr>
        <w:b/>
        <w:bCs/>
        <w:color w:val="594A3A"/>
        <w:position w:val="0"/>
      </w:rPr>
    </w:lvl>
  </w:abstractNum>
  <w:abstractNum w:abstractNumId="12" w15:restartNumberingAfterBreak="0">
    <w:nsid w:val="6BCB1BC4"/>
    <w:multiLevelType w:val="multilevel"/>
    <w:tmpl w:val="BBEA9C2A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3D7517A"/>
    <w:multiLevelType w:val="multilevel"/>
    <w:tmpl w:val="D272D4BA"/>
    <w:lvl w:ilvl="0">
      <w:numFmt w:val="bullet"/>
      <w:lvlText w:val="•"/>
      <w:lvlJc w:val="left"/>
      <w:rPr>
        <w:b w:val="0"/>
        <w:bCs w:val="0"/>
        <w:color w:val="594A3A"/>
        <w:position w:val="0"/>
      </w:rPr>
    </w:lvl>
    <w:lvl w:ilvl="1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2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3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4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5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6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7">
      <w:start w:val="1"/>
      <w:numFmt w:val="bullet"/>
      <w:lvlText w:val="•"/>
      <w:lvlJc w:val="left"/>
      <w:rPr>
        <w:b/>
        <w:bCs/>
        <w:color w:val="594A3A"/>
        <w:position w:val="0"/>
      </w:rPr>
    </w:lvl>
    <w:lvl w:ilvl="8">
      <w:start w:val="1"/>
      <w:numFmt w:val="bullet"/>
      <w:lvlText w:val="•"/>
      <w:lvlJc w:val="left"/>
      <w:rPr>
        <w:b/>
        <w:bCs/>
        <w:color w:val="594A3A"/>
        <w:position w:val="0"/>
      </w:rPr>
    </w:lvl>
  </w:abstractNum>
  <w:abstractNum w:abstractNumId="14" w15:restartNumberingAfterBreak="0">
    <w:nsid w:val="74D13D67"/>
    <w:multiLevelType w:val="multilevel"/>
    <w:tmpl w:val="9D0C6D56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6433CB3"/>
    <w:multiLevelType w:val="multilevel"/>
    <w:tmpl w:val="D24EB062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C5D4261"/>
    <w:multiLevelType w:val="multilevel"/>
    <w:tmpl w:val="6F5C9988"/>
    <w:lvl w:ilvl="0">
      <w:numFmt w:val="bullet"/>
      <w:lvlText w:val="•"/>
      <w:lvlJc w:val="left"/>
      <w:pPr>
        <w:tabs>
          <w:tab w:val="num" w:pos="160"/>
        </w:tabs>
        <w:ind w:left="1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20"/>
        </w:tabs>
        <w:ind w:left="3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480"/>
        </w:tabs>
        <w:ind w:left="4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40"/>
        </w:tabs>
        <w:ind w:left="6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00"/>
        </w:tabs>
        <w:ind w:left="80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60"/>
        </w:tabs>
        <w:ind w:left="96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440"/>
        </w:tabs>
        <w:ind w:left="1440" w:hanging="160"/>
      </w:pPr>
      <w:rPr>
        <w:rFonts w:ascii="Avenir Next" w:eastAsia="Avenir Next" w:hAnsi="Avenir Next" w:cs="Avenir Next"/>
        <w:b w:val="0"/>
        <w:bCs w:val="0"/>
        <w:i w:val="0"/>
        <w:iCs w:val="0"/>
        <w:caps w:val="0"/>
        <w:smallCaps w:val="0"/>
        <w:strike w:val="0"/>
        <w:dstrike w:val="0"/>
        <w:color w:val="594A3A"/>
        <w:spacing w:val="0"/>
        <w:kern w:val="0"/>
        <w:position w:val="0"/>
        <w:sz w:val="20"/>
        <w:szCs w:val="2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4"/>
  </w:num>
  <w:num w:numId="7">
    <w:abstractNumId w:val="16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C7"/>
    <w:rsid w:val="00006457"/>
    <w:rsid w:val="00023DD3"/>
    <w:rsid w:val="000710A3"/>
    <w:rsid w:val="00074CAA"/>
    <w:rsid w:val="00081E47"/>
    <w:rsid w:val="000B56DB"/>
    <w:rsid w:val="000C0842"/>
    <w:rsid w:val="000F5547"/>
    <w:rsid w:val="00101410"/>
    <w:rsid w:val="001214B3"/>
    <w:rsid w:val="001244EF"/>
    <w:rsid w:val="00143B71"/>
    <w:rsid w:val="001D130B"/>
    <w:rsid w:val="001E38C8"/>
    <w:rsid w:val="002412DA"/>
    <w:rsid w:val="002440A7"/>
    <w:rsid w:val="00291CC1"/>
    <w:rsid w:val="002B72CB"/>
    <w:rsid w:val="002B7D68"/>
    <w:rsid w:val="0033257E"/>
    <w:rsid w:val="00391434"/>
    <w:rsid w:val="0039325B"/>
    <w:rsid w:val="00397E05"/>
    <w:rsid w:val="003B4D97"/>
    <w:rsid w:val="003C5195"/>
    <w:rsid w:val="003E5586"/>
    <w:rsid w:val="003E6F08"/>
    <w:rsid w:val="0043495C"/>
    <w:rsid w:val="00463C20"/>
    <w:rsid w:val="004754C5"/>
    <w:rsid w:val="00482208"/>
    <w:rsid w:val="00486CBB"/>
    <w:rsid w:val="00486D70"/>
    <w:rsid w:val="004C5557"/>
    <w:rsid w:val="004D1FC7"/>
    <w:rsid w:val="0051065D"/>
    <w:rsid w:val="00542919"/>
    <w:rsid w:val="00575DF1"/>
    <w:rsid w:val="00587F3E"/>
    <w:rsid w:val="005905B8"/>
    <w:rsid w:val="005C51FD"/>
    <w:rsid w:val="005E6567"/>
    <w:rsid w:val="00617730"/>
    <w:rsid w:val="00681FD0"/>
    <w:rsid w:val="006B6CA6"/>
    <w:rsid w:val="006C5ABF"/>
    <w:rsid w:val="006E124F"/>
    <w:rsid w:val="0070124A"/>
    <w:rsid w:val="00714160"/>
    <w:rsid w:val="0074100C"/>
    <w:rsid w:val="007609FA"/>
    <w:rsid w:val="007611E0"/>
    <w:rsid w:val="007664F9"/>
    <w:rsid w:val="00797E19"/>
    <w:rsid w:val="007E54ED"/>
    <w:rsid w:val="007E64D5"/>
    <w:rsid w:val="007E65D8"/>
    <w:rsid w:val="00873A1A"/>
    <w:rsid w:val="00882EC7"/>
    <w:rsid w:val="00883E83"/>
    <w:rsid w:val="0090351D"/>
    <w:rsid w:val="00941FB3"/>
    <w:rsid w:val="00944B3E"/>
    <w:rsid w:val="00975101"/>
    <w:rsid w:val="009A3E3E"/>
    <w:rsid w:val="009A49F4"/>
    <w:rsid w:val="009B5375"/>
    <w:rsid w:val="009B5D2D"/>
    <w:rsid w:val="009C43F9"/>
    <w:rsid w:val="009D1883"/>
    <w:rsid w:val="009E5512"/>
    <w:rsid w:val="009F5AB7"/>
    <w:rsid w:val="00A61C23"/>
    <w:rsid w:val="00A7201A"/>
    <w:rsid w:val="00A97506"/>
    <w:rsid w:val="00AB5D0A"/>
    <w:rsid w:val="00AC581E"/>
    <w:rsid w:val="00AD5F72"/>
    <w:rsid w:val="00AE3A0A"/>
    <w:rsid w:val="00AF22B2"/>
    <w:rsid w:val="00B4032E"/>
    <w:rsid w:val="00B642F5"/>
    <w:rsid w:val="00B84542"/>
    <w:rsid w:val="00BB5A9E"/>
    <w:rsid w:val="00BC2528"/>
    <w:rsid w:val="00BC4B0D"/>
    <w:rsid w:val="00C91905"/>
    <w:rsid w:val="00CB1D83"/>
    <w:rsid w:val="00CC7C98"/>
    <w:rsid w:val="00CE3E75"/>
    <w:rsid w:val="00D454A6"/>
    <w:rsid w:val="00DD1600"/>
    <w:rsid w:val="00DD7BC5"/>
    <w:rsid w:val="00DF36CC"/>
    <w:rsid w:val="00DF42AB"/>
    <w:rsid w:val="00E0476D"/>
    <w:rsid w:val="00E2526A"/>
    <w:rsid w:val="00E271B1"/>
    <w:rsid w:val="00E5216F"/>
    <w:rsid w:val="00E817EE"/>
    <w:rsid w:val="00E96847"/>
    <w:rsid w:val="00EC33A0"/>
    <w:rsid w:val="00ED1CF1"/>
    <w:rsid w:val="00EE4F14"/>
    <w:rsid w:val="00EF10F2"/>
    <w:rsid w:val="00F06714"/>
    <w:rsid w:val="00F85FE4"/>
    <w:rsid w:val="00F963D9"/>
    <w:rsid w:val="00FD7238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C148E"/>
  <w15:docId w15:val="{B760EA8E-6E75-D244-A9F3-6D94E53B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2"/>
    <w:pPr>
      <w:spacing w:before="240" w:after="80"/>
      <w:jc w:val="center"/>
    </w:pPr>
    <w:rPr>
      <w:rFonts w:ascii="Avenir Next Medium" w:hAnsi="Arial Unicode MS" w:cs="Arial Unicode MS"/>
      <w:caps/>
      <w:color w:val="594B3A"/>
      <w:spacing w:val="20"/>
    </w:rPr>
  </w:style>
  <w:style w:type="paragraph" w:customStyle="1" w:styleId="Body2">
    <w:name w:val="Body 2"/>
    <w:pPr>
      <w:spacing w:after="180" w:line="336" w:lineRule="auto"/>
    </w:pPr>
    <w:rPr>
      <w:rFonts w:ascii="Hoefler Text" w:hAnsi="Arial Unicode MS" w:cs="Arial Unicode MS"/>
      <w:color w:val="594B3A"/>
    </w:rPr>
  </w:style>
  <w:style w:type="paragraph" w:customStyle="1" w:styleId="Subheading">
    <w:name w:val="Subheading"/>
    <w:next w:val="Body2"/>
    <w:pPr>
      <w:spacing w:before="80" w:after="40"/>
      <w:jc w:val="center"/>
    </w:pPr>
    <w:rPr>
      <w:rFonts w:ascii="Avenir Next" w:hAnsi="Arial Unicode MS" w:cs="Arial Unicode MS"/>
      <w:caps/>
      <w:color w:val="594B3A"/>
      <w:spacing w:val="18"/>
      <w:sz w:val="18"/>
      <w:szCs w:val="18"/>
    </w:rPr>
  </w:style>
  <w:style w:type="paragraph" w:customStyle="1" w:styleId="Body">
    <w:name w:val="Body"/>
    <w:pPr>
      <w:tabs>
        <w:tab w:val="left" w:pos="5760"/>
      </w:tabs>
      <w:spacing w:after="180" w:line="264" w:lineRule="auto"/>
    </w:pPr>
    <w:rPr>
      <w:rFonts w:ascii="Avenir Next" w:hAnsi="Arial Unicode MS" w:cs="Arial Unicode MS"/>
      <w:color w:val="000000"/>
    </w:rPr>
  </w:style>
  <w:style w:type="numbering" w:customStyle="1" w:styleId="Bullet">
    <w:name w:val="Bullet"/>
    <w:pPr>
      <w:numPr>
        <w:numId w:val="17"/>
      </w:numPr>
    </w:pPr>
  </w:style>
  <w:style w:type="paragraph" w:customStyle="1" w:styleId="CompanyName">
    <w:name w:val="Company Name"/>
    <w:next w:val="Body2"/>
    <w:pPr>
      <w:spacing w:before="240" w:after="240"/>
      <w:jc w:val="center"/>
    </w:pPr>
    <w:rPr>
      <w:rFonts w:ascii="Didot" w:hAnsi="Arial Unicode MS" w:cs="Arial Unicode MS"/>
      <w:caps/>
      <w:color w:val="594B3A"/>
      <w:spacing w:val="4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7D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D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7D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D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NewElegant-Resume">
  <a:themeElements>
    <a:clrScheme name="05_NewElegant-Resume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594B3B"/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C3F8C8F-2A2A-764A-B730-C9F6E72A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Murphy-Swertlow</dc:creator>
  <cp:lastModifiedBy>Microsoft Office User</cp:lastModifiedBy>
  <cp:revision>2</cp:revision>
  <dcterms:created xsi:type="dcterms:W3CDTF">2021-07-08T20:15:00Z</dcterms:created>
  <dcterms:modified xsi:type="dcterms:W3CDTF">2021-07-08T20:15:00Z</dcterms:modified>
</cp:coreProperties>
</file>